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B113CE" w14:textId="6FF4044F" w:rsidR="008923D9" w:rsidRPr="009C0316" w:rsidRDefault="008923D9" w:rsidP="008923D9">
      <w:pPr>
        <w:ind w:right="-567"/>
        <w:rPr>
          <w:b/>
          <w:bCs/>
        </w:rPr>
      </w:pPr>
      <w:r w:rsidRPr="009C0316">
        <w:rPr>
          <w:b/>
          <w:bCs/>
        </w:rPr>
        <w:t xml:space="preserve">                                                                                 T.C.</w:t>
      </w:r>
    </w:p>
    <w:p w14:paraId="6A4CFE66" w14:textId="2158EE0C" w:rsidR="00A104CF" w:rsidRPr="009C0316" w:rsidRDefault="00A104CF" w:rsidP="00A104CF">
      <w:pPr>
        <w:ind w:right="-567"/>
        <w:jc w:val="center"/>
        <w:rPr>
          <w:b/>
          <w:bCs/>
        </w:rPr>
      </w:pPr>
      <w:r w:rsidRPr="009C0316">
        <w:rPr>
          <w:b/>
          <w:bCs/>
        </w:rPr>
        <w:t>MİLLİ EĞİTİM BAKANLIĞI</w:t>
      </w:r>
    </w:p>
    <w:p w14:paraId="26C8757C" w14:textId="77777777" w:rsidR="00A104CF" w:rsidRPr="009C0316" w:rsidRDefault="00A104CF" w:rsidP="00A104CF">
      <w:pPr>
        <w:jc w:val="center"/>
        <w:rPr>
          <w:b/>
        </w:rPr>
      </w:pPr>
      <w:r w:rsidRPr="009C0316">
        <w:rPr>
          <w:b/>
        </w:rPr>
        <w:t xml:space="preserve">Öğretmen Yetiştirme ve Geliştirme Genel Müdürlüğü </w:t>
      </w:r>
    </w:p>
    <w:p w14:paraId="734FD522" w14:textId="77777777" w:rsidR="00A104CF" w:rsidRPr="009C0316" w:rsidRDefault="00A104CF" w:rsidP="00A104CF">
      <w:pPr>
        <w:ind w:right="-567"/>
        <w:jc w:val="center"/>
        <w:rPr>
          <w:b/>
          <w:bCs/>
        </w:rPr>
      </w:pPr>
    </w:p>
    <w:p w14:paraId="58B0774E" w14:textId="77777777" w:rsidR="00A104CF" w:rsidRPr="009C0316" w:rsidRDefault="00A104CF" w:rsidP="00A104CF">
      <w:pPr>
        <w:jc w:val="center"/>
        <w:rPr>
          <w:b/>
          <w:color w:val="000000"/>
        </w:rPr>
      </w:pPr>
      <w:r w:rsidRPr="009C0316">
        <w:rPr>
          <w:b/>
          <w:color w:val="000000"/>
        </w:rPr>
        <w:t>Mesleki Gelişim Programı</w:t>
      </w:r>
    </w:p>
    <w:p w14:paraId="04DDD237" w14:textId="77777777" w:rsidR="00D87DB4" w:rsidRPr="009C0316" w:rsidRDefault="00D87DB4" w:rsidP="00A104CF">
      <w:pPr>
        <w:jc w:val="center"/>
        <w:rPr>
          <w:b/>
          <w:color w:val="000000"/>
        </w:rPr>
      </w:pPr>
    </w:p>
    <w:p w14:paraId="4CD64A84" w14:textId="77777777" w:rsidR="00A104CF" w:rsidRPr="009C0316" w:rsidRDefault="00A104CF" w:rsidP="00A104CF">
      <w:pPr>
        <w:jc w:val="center"/>
        <w:rPr>
          <w:b/>
          <w:color w:val="000000"/>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41"/>
        <w:gridCol w:w="3340"/>
        <w:gridCol w:w="2663"/>
      </w:tblGrid>
      <w:tr w:rsidR="00250754" w:rsidRPr="009C0316" w14:paraId="62900562" w14:textId="77777777" w:rsidTr="005072A4">
        <w:tc>
          <w:tcPr>
            <w:tcW w:w="3402" w:type="dxa"/>
            <w:tcBorders>
              <w:top w:val="single" w:sz="4" w:space="0" w:color="auto"/>
              <w:left w:val="single" w:sz="4" w:space="0" w:color="auto"/>
              <w:bottom w:val="single" w:sz="4" w:space="0" w:color="auto"/>
              <w:right w:val="single" w:sz="4" w:space="0" w:color="auto"/>
            </w:tcBorders>
            <w:hideMark/>
          </w:tcPr>
          <w:p w14:paraId="53F58F2E" w14:textId="77777777" w:rsidR="00A104CF" w:rsidRPr="009C0316" w:rsidRDefault="00A104CF" w:rsidP="00D87DB4">
            <w:pPr>
              <w:spacing w:line="360" w:lineRule="auto"/>
              <w:jc w:val="center"/>
              <w:rPr>
                <w:b/>
                <w:lang w:eastAsia="en-US"/>
              </w:rPr>
            </w:pPr>
            <w:r w:rsidRPr="009C0316">
              <w:rPr>
                <w:b/>
                <w:lang w:eastAsia="en-US"/>
              </w:rPr>
              <w:t>ALAN</w:t>
            </w:r>
          </w:p>
        </w:tc>
        <w:tc>
          <w:tcPr>
            <w:tcW w:w="3402" w:type="dxa"/>
            <w:tcBorders>
              <w:top w:val="single" w:sz="4" w:space="0" w:color="auto"/>
              <w:left w:val="single" w:sz="4" w:space="0" w:color="auto"/>
              <w:bottom w:val="single" w:sz="4" w:space="0" w:color="auto"/>
              <w:right w:val="single" w:sz="4" w:space="0" w:color="auto"/>
            </w:tcBorders>
            <w:hideMark/>
          </w:tcPr>
          <w:p w14:paraId="0E82C0C4" w14:textId="77777777" w:rsidR="00A104CF" w:rsidRPr="009C0316" w:rsidRDefault="00A104CF" w:rsidP="00D87DB4">
            <w:pPr>
              <w:spacing w:line="360" w:lineRule="auto"/>
              <w:jc w:val="center"/>
              <w:rPr>
                <w:rFonts w:eastAsia="Arial"/>
                <w:b/>
                <w:color w:val="000000"/>
                <w:lang w:eastAsia="en-US"/>
              </w:rPr>
            </w:pPr>
            <w:r w:rsidRPr="009C0316">
              <w:rPr>
                <w:b/>
                <w:lang w:eastAsia="en-US"/>
              </w:rPr>
              <w:t>ALT ALAN</w:t>
            </w:r>
          </w:p>
        </w:tc>
        <w:tc>
          <w:tcPr>
            <w:tcW w:w="2693" w:type="dxa"/>
            <w:tcBorders>
              <w:top w:val="single" w:sz="4" w:space="0" w:color="auto"/>
              <w:left w:val="single" w:sz="4" w:space="0" w:color="auto"/>
              <w:bottom w:val="single" w:sz="4" w:space="0" w:color="auto"/>
              <w:right w:val="single" w:sz="4" w:space="0" w:color="auto"/>
            </w:tcBorders>
            <w:hideMark/>
          </w:tcPr>
          <w:p w14:paraId="4929C5A4" w14:textId="77777777" w:rsidR="00A104CF" w:rsidRPr="009C0316" w:rsidRDefault="00A104CF" w:rsidP="00D87DB4">
            <w:pPr>
              <w:spacing w:line="360" w:lineRule="auto"/>
              <w:jc w:val="center"/>
              <w:rPr>
                <w:b/>
                <w:lang w:eastAsia="en-US"/>
              </w:rPr>
            </w:pPr>
            <w:r w:rsidRPr="009C0316">
              <w:rPr>
                <w:b/>
                <w:lang w:eastAsia="en-US"/>
              </w:rPr>
              <w:t>KODU</w:t>
            </w:r>
          </w:p>
        </w:tc>
      </w:tr>
      <w:tr w:rsidR="00250754" w:rsidRPr="009C0316" w14:paraId="7A8E4E5E" w14:textId="77777777" w:rsidTr="005072A4">
        <w:tc>
          <w:tcPr>
            <w:tcW w:w="3402" w:type="dxa"/>
            <w:tcBorders>
              <w:top w:val="single" w:sz="4" w:space="0" w:color="auto"/>
              <w:left w:val="single" w:sz="4" w:space="0" w:color="auto"/>
              <w:bottom w:val="single" w:sz="4" w:space="0" w:color="auto"/>
              <w:right w:val="single" w:sz="4" w:space="0" w:color="auto"/>
            </w:tcBorders>
            <w:hideMark/>
          </w:tcPr>
          <w:p w14:paraId="4A2B7484" w14:textId="77777777" w:rsidR="00A104CF" w:rsidRPr="009C0316" w:rsidRDefault="00317C37" w:rsidP="00D87DB4">
            <w:pPr>
              <w:spacing w:line="360" w:lineRule="auto"/>
              <w:jc w:val="center"/>
              <w:rPr>
                <w:b/>
                <w:lang w:eastAsia="en-US"/>
              </w:rPr>
            </w:pPr>
            <w:r w:rsidRPr="009C0316">
              <w:rPr>
                <w:b/>
                <w:lang w:eastAsia="en-US"/>
              </w:rPr>
              <w:t>Kişisel Gelişim Eğitimleri</w:t>
            </w:r>
          </w:p>
        </w:tc>
        <w:tc>
          <w:tcPr>
            <w:tcW w:w="3402" w:type="dxa"/>
            <w:tcBorders>
              <w:top w:val="single" w:sz="4" w:space="0" w:color="auto"/>
              <w:left w:val="single" w:sz="4" w:space="0" w:color="auto"/>
              <w:bottom w:val="single" w:sz="4" w:space="0" w:color="auto"/>
              <w:right w:val="single" w:sz="4" w:space="0" w:color="auto"/>
            </w:tcBorders>
            <w:hideMark/>
          </w:tcPr>
          <w:p w14:paraId="0021C5B9" w14:textId="77777777" w:rsidR="00A104CF" w:rsidRPr="009C0316" w:rsidRDefault="00317C37" w:rsidP="00D87DB4">
            <w:pPr>
              <w:tabs>
                <w:tab w:val="left" w:pos="390"/>
              </w:tabs>
              <w:spacing w:line="360" w:lineRule="auto"/>
              <w:jc w:val="center"/>
              <w:rPr>
                <w:b/>
                <w:lang w:eastAsia="en-US"/>
              </w:rPr>
            </w:pPr>
            <w:r w:rsidRPr="009C0316">
              <w:rPr>
                <w:b/>
                <w:lang w:eastAsia="en-US"/>
              </w:rPr>
              <w:t>Teknoloji Kullanım Becerileri</w:t>
            </w:r>
          </w:p>
        </w:tc>
        <w:tc>
          <w:tcPr>
            <w:tcW w:w="2693" w:type="dxa"/>
            <w:tcBorders>
              <w:top w:val="single" w:sz="4" w:space="0" w:color="auto"/>
              <w:left w:val="single" w:sz="4" w:space="0" w:color="auto"/>
              <w:bottom w:val="single" w:sz="4" w:space="0" w:color="auto"/>
              <w:right w:val="single" w:sz="4" w:space="0" w:color="auto"/>
            </w:tcBorders>
            <w:hideMark/>
          </w:tcPr>
          <w:p w14:paraId="2AAAEE8D" w14:textId="046C7FAF" w:rsidR="00A104CF" w:rsidRPr="000C7149" w:rsidRDefault="000C7149" w:rsidP="00D87DB4">
            <w:pPr>
              <w:tabs>
                <w:tab w:val="left" w:pos="390"/>
              </w:tabs>
              <w:spacing w:line="360" w:lineRule="auto"/>
              <w:jc w:val="center"/>
              <w:rPr>
                <w:b/>
                <w:lang w:eastAsia="en-US"/>
              </w:rPr>
            </w:pPr>
            <w:r w:rsidRPr="000C7149">
              <w:rPr>
                <w:b/>
                <w:color w:val="000000"/>
                <w:shd w:val="clear" w:color="auto" w:fill="FFFFFF"/>
              </w:rPr>
              <w:t>1.01.01.06.025</w:t>
            </w:r>
          </w:p>
        </w:tc>
      </w:tr>
    </w:tbl>
    <w:p w14:paraId="74E2864D" w14:textId="77777777" w:rsidR="00A104CF" w:rsidRPr="009C0316" w:rsidRDefault="00A104CF" w:rsidP="003E2D74">
      <w:pPr>
        <w:spacing w:line="276" w:lineRule="auto"/>
        <w:rPr>
          <w:b/>
        </w:rPr>
      </w:pPr>
    </w:p>
    <w:p w14:paraId="31472DE9" w14:textId="77777777" w:rsidR="00A104CF" w:rsidRPr="009C0316" w:rsidRDefault="00A104CF" w:rsidP="00A104CF">
      <w:pPr>
        <w:spacing w:line="276" w:lineRule="auto"/>
        <w:ind w:left="284"/>
        <w:rPr>
          <w:b/>
        </w:rPr>
      </w:pPr>
      <w:r w:rsidRPr="009C0316">
        <w:rPr>
          <w:b/>
        </w:rPr>
        <w:t>1.  ETKİNLİĞİN ADI</w:t>
      </w:r>
    </w:p>
    <w:p w14:paraId="12B919E4" w14:textId="15DD5C5F" w:rsidR="00A104CF" w:rsidRPr="009C0316" w:rsidRDefault="00D84E63" w:rsidP="00A104CF">
      <w:pPr>
        <w:spacing w:line="276" w:lineRule="auto"/>
      </w:pPr>
      <w:r w:rsidRPr="009C0316">
        <w:t xml:space="preserve">           </w:t>
      </w:r>
      <w:bookmarkStart w:id="0" w:name="_GoBack"/>
      <w:bookmarkEnd w:id="0"/>
      <w:r w:rsidR="00072420" w:rsidRPr="009C0316">
        <w:t>Bulut Güvenliği</w:t>
      </w:r>
      <w:r w:rsidR="00BC1AA4">
        <w:t xml:space="preserve"> Eğitimi </w:t>
      </w:r>
      <w:r w:rsidR="00027C5E" w:rsidRPr="009C0316">
        <w:t>Kursu</w:t>
      </w:r>
    </w:p>
    <w:p w14:paraId="6222F5ED" w14:textId="77777777" w:rsidR="00097286" w:rsidRPr="009C0316" w:rsidRDefault="00097286" w:rsidP="00A104CF">
      <w:pPr>
        <w:spacing w:line="276" w:lineRule="auto"/>
      </w:pPr>
    </w:p>
    <w:p w14:paraId="7241647B" w14:textId="77777777" w:rsidR="00A104CF" w:rsidRPr="009C0316" w:rsidRDefault="00A104CF" w:rsidP="00A104CF">
      <w:pPr>
        <w:pStyle w:val="ListeParagraf"/>
        <w:spacing w:after="0" w:line="276" w:lineRule="auto"/>
        <w:ind w:left="284"/>
        <w:jc w:val="both"/>
      </w:pPr>
      <w:r w:rsidRPr="009C0316">
        <w:rPr>
          <w:b/>
        </w:rPr>
        <w:t>2.  ETKİNLİĞİN AMAÇLARI</w:t>
      </w:r>
    </w:p>
    <w:p w14:paraId="51B8A54A" w14:textId="67453045" w:rsidR="00A104CF" w:rsidRPr="009C0316" w:rsidRDefault="00A104CF" w:rsidP="00A104CF">
      <w:pPr>
        <w:pStyle w:val="ListeParagraf"/>
        <w:spacing w:after="0" w:line="276" w:lineRule="auto"/>
        <w:ind w:left="567"/>
        <w:jc w:val="both"/>
      </w:pPr>
      <w:r w:rsidRPr="009C0316">
        <w:t>Bu faa</w:t>
      </w:r>
      <w:r w:rsidR="003C726B" w:rsidRPr="009C0316">
        <w:t xml:space="preserve">liyet; Bakanlığımıza bağlı okul ve </w:t>
      </w:r>
      <w:r w:rsidRPr="009C0316">
        <w:t xml:space="preserve">kurumlarda görev yapan öğretmenlerin </w:t>
      </w:r>
      <w:r w:rsidR="00AF4632" w:rsidRPr="009C0316">
        <w:t>“</w:t>
      </w:r>
      <w:r w:rsidR="00BA27E5" w:rsidRPr="009C0316">
        <w:t>Bulut Güvenliği</w:t>
      </w:r>
      <w:r w:rsidR="00AF4632" w:rsidRPr="009C0316">
        <w:t xml:space="preserve">” </w:t>
      </w:r>
      <w:r w:rsidR="00347C60" w:rsidRPr="009C0316">
        <w:t>konusunda</w:t>
      </w:r>
      <w:r w:rsidRPr="009C0316">
        <w:t xml:space="preserve"> </w:t>
      </w:r>
      <w:r w:rsidR="00347C60" w:rsidRPr="009C0316">
        <w:t xml:space="preserve">temel düzeyde </w:t>
      </w:r>
      <w:r w:rsidR="00C44DC3" w:rsidRPr="009C0316">
        <w:t>bilgi ve becerilerini artırmak</w:t>
      </w:r>
      <w:r w:rsidR="007F4F5D" w:rsidRPr="009C0316">
        <w:t xml:space="preserve"> </w:t>
      </w:r>
      <w:r w:rsidRPr="009C0316">
        <w:t xml:space="preserve">amacıyla düzenlenmiştir. </w:t>
      </w:r>
      <w:r w:rsidR="00B21E70" w:rsidRPr="009C0316">
        <w:t>Bu faaliyeti başarı ile tamamlayan her kursiyer;</w:t>
      </w:r>
    </w:p>
    <w:p w14:paraId="2781F032" w14:textId="2311C8BE" w:rsidR="00072420" w:rsidRPr="009C0316" w:rsidRDefault="00072420" w:rsidP="00072420">
      <w:pPr>
        <w:pStyle w:val="ListeParagraf"/>
        <w:numPr>
          <w:ilvl w:val="0"/>
          <w:numId w:val="6"/>
        </w:numPr>
      </w:pPr>
      <w:r w:rsidRPr="009C0316">
        <w:t>Bu</w:t>
      </w:r>
      <w:r w:rsidR="00BC1AA4">
        <w:t>lut altyapısı bileşenlerini açıklar.</w:t>
      </w:r>
    </w:p>
    <w:p w14:paraId="3EE88515" w14:textId="5ECBD46A" w:rsidR="00072420" w:rsidRPr="009C0316" w:rsidRDefault="00072420" w:rsidP="00072420">
      <w:pPr>
        <w:pStyle w:val="ListeParagraf"/>
        <w:numPr>
          <w:ilvl w:val="0"/>
          <w:numId w:val="6"/>
        </w:numPr>
      </w:pPr>
      <w:r w:rsidRPr="009C0316">
        <w:t>Sanal ağların ve iş yüklerinin güvenlik etkilerini değerlendir</w:t>
      </w:r>
      <w:r w:rsidR="00D2134D" w:rsidRPr="009C0316">
        <w:t>ir</w:t>
      </w:r>
      <w:r w:rsidR="00BA27E5" w:rsidRPr="009C0316">
        <w:t>.</w:t>
      </w:r>
    </w:p>
    <w:p w14:paraId="79464513" w14:textId="41A98559" w:rsidR="00072420" w:rsidRPr="009C0316" w:rsidRDefault="00072420" w:rsidP="00072420">
      <w:pPr>
        <w:pStyle w:val="ListeParagraf"/>
        <w:numPr>
          <w:ilvl w:val="0"/>
          <w:numId w:val="6"/>
        </w:numPr>
      </w:pPr>
      <w:r w:rsidRPr="009C0316">
        <w:t>Bulut altyapısıyla çalışmanın güvenlik avantajl</w:t>
      </w:r>
      <w:r w:rsidR="00BC1AA4">
        <w:t>arını ve dezavantajlarını sıralar.</w:t>
      </w:r>
    </w:p>
    <w:p w14:paraId="17D4F0ED" w14:textId="4CA0DE05" w:rsidR="00072420" w:rsidRPr="009C0316" w:rsidRDefault="00072420" w:rsidP="00072420">
      <w:pPr>
        <w:pStyle w:val="ListeParagraf"/>
        <w:numPr>
          <w:ilvl w:val="0"/>
          <w:numId w:val="6"/>
        </w:numPr>
      </w:pPr>
      <w:r w:rsidRPr="009C0316">
        <w:t>Bulut yönetim düzleminin nasıl güvenli hale getirileceğini değerlendiri</w:t>
      </w:r>
      <w:r w:rsidR="00D2134D" w:rsidRPr="009C0316">
        <w:t>r</w:t>
      </w:r>
      <w:r w:rsidR="00BA27E5" w:rsidRPr="009C0316">
        <w:t>.</w:t>
      </w:r>
    </w:p>
    <w:p w14:paraId="5F2B73DC" w14:textId="1D801BBB" w:rsidR="00072420" w:rsidRPr="009C0316" w:rsidRDefault="00072420" w:rsidP="00072420">
      <w:pPr>
        <w:pStyle w:val="ListeParagraf"/>
        <w:numPr>
          <w:ilvl w:val="0"/>
          <w:numId w:val="6"/>
        </w:numPr>
      </w:pPr>
      <w:r w:rsidRPr="009C0316">
        <w:t>Bulut bilişim için iş süreklili</w:t>
      </w:r>
      <w:r w:rsidR="00BC1AA4">
        <w:t>ğini nasıl yöneteceğinizi açıklar.</w:t>
      </w:r>
    </w:p>
    <w:p w14:paraId="79FD7AB9" w14:textId="2D624C7C" w:rsidR="00072420" w:rsidRPr="009C0316" w:rsidRDefault="00072420" w:rsidP="00072420">
      <w:pPr>
        <w:pStyle w:val="ListeParagraf"/>
        <w:numPr>
          <w:ilvl w:val="0"/>
          <w:numId w:val="6"/>
        </w:numPr>
      </w:pPr>
      <w:r w:rsidRPr="009C0316">
        <w:t>Sanal ağların ve iş yüklerinin güvenlik etkilerini değerlendir</w:t>
      </w:r>
      <w:r w:rsidR="00D2134D" w:rsidRPr="009C0316">
        <w:t>ir</w:t>
      </w:r>
      <w:r w:rsidR="00BA27E5" w:rsidRPr="009C0316">
        <w:t>.</w:t>
      </w:r>
    </w:p>
    <w:p w14:paraId="07E48ECE" w14:textId="206A376C" w:rsidR="00072420" w:rsidRPr="009C0316" w:rsidRDefault="00072420" w:rsidP="00072420">
      <w:pPr>
        <w:pStyle w:val="ListeParagraf"/>
        <w:numPr>
          <w:ilvl w:val="0"/>
          <w:numId w:val="6"/>
        </w:numPr>
      </w:pPr>
      <w:r w:rsidRPr="009C0316">
        <w:t>Bulut bilişim için iş süreklili</w:t>
      </w:r>
      <w:r w:rsidR="00BC1AA4">
        <w:t>ğini nasıl yöneteceğinizi açıklar.</w:t>
      </w:r>
    </w:p>
    <w:p w14:paraId="55AB36A9" w14:textId="2B0E950D" w:rsidR="00072420" w:rsidRPr="009C0316" w:rsidRDefault="00072420" w:rsidP="00072420">
      <w:pPr>
        <w:pStyle w:val="ListeParagraf"/>
        <w:numPr>
          <w:ilvl w:val="0"/>
          <w:numId w:val="6"/>
        </w:numPr>
      </w:pPr>
      <w:r w:rsidRPr="009C0316">
        <w:t>Sözleşmelere ve kontrollere odaklanarak bulutun yönetim üzerindeki etkileri</w:t>
      </w:r>
      <w:r w:rsidR="00D2134D" w:rsidRPr="009C0316">
        <w:t>ni açıklar</w:t>
      </w:r>
      <w:r w:rsidR="00BA27E5" w:rsidRPr="009C0316">
        <w:t>.</w:t>
      </w:r>
    </w:p>
    <w:p w14:paraId="245CD893" w14:textId="0B977A97" w:rsidR="00072420" w:rsidRPr="009C0316" w:rsidRDefault="00072420" w:rsidP="00072420">
      <w:pPr>
        <w:pStyle w:val="ListeParagraf"/>
        <w:numPr>
          <w:ilvl w:val="0"/>
          <w:numId w:val="6"/>
        </w:numPr>
      </w:pPr>
      <w:r w:rsidRPr="009C0316">
        <w:t>Bulut, kurumsal risk yönetimini nasıl etkile</w:t>
      </w:r>
      <w:r w:rsidR="00D2134D" w:rsidRPr="009C0316">
        <w:t>r açıklar</w:t>
      </w:r>
      <w:r w:rsidR="00BA27E5" w:rsidRPr="009C0316">
        <w:t>.</w:t>
      </w:r>
    </w:p>
    <w:p w14:paraId="18ED3774" w14:textId="4D46AAAD" w:rsidR="00072420" w:rsidRPr="009C0316" w:rsidRDefault="00072420" w:rsidP="00072420">
      <w:pPr>
        <w:pStyle w:val="ListeParagraf"/>
        <w:numPr>
          <w:ilvl w:val="0"/>
          <w:numId w:val="6"/>
        </w:numPr>
      </w:pPr>
      <w:r w:rsidRPr="009C0316">
        <w:t>Bulutun etkileme eğiliminde olduğu bazı üst düzey yasal alanlar</w:t>
      </w:r>
      <w:r w:rsidR="00D2134D" w:rsidRPr="009C0316">
        <w:t>ı açıklar</w:t>
      </w:r>
      <w:r w:rsidR="00BA27E5" w:rsidRPr="009C0316">
        <w:t>.</w:t>
      </w:r>
    </w:p>
    <w:p w14:paraId="2847D7DE" w14:textId="75069856" w:rsidR="00072420" w:rsidRPr="009C0316" w:rsidRDefault="00072420" w:rsidP="00072420">
      <w:pPr>
        <w:pStyle w:val="ListeParagraf"/>
        <w:numPr>
          <w:ilvl w:val="0"/>
          <w:numId w:val="6"/>
        </w:numPr>
      </w:pPr>
      <w:r w:rsidRPr="009C0316">
        <w:t>Riski değerlendirmeye ve yönetmeye yardımcı olacak Cloud Security Alliance araçları</w:t>
      </w:r>
      <w:r w:rsidR="00BC1AA4">
        <w:t>nı kullanır.</w:t>
      </w:r>
    </w:p>
    <w:p w14:paraId="6266B0E5" w14:textId="00C9A390" w:rsidR="00072420" w:rsidRPr="009C0316" w:rsidRDefault="00072420" w:rsidP="00072420">
      <w:pPr>
        <w:pStyle w:val="ListeParagraf"/>
        <w:numPr>
          <w:ilvl w:val="0"/>
          <w:numId w:val="6"/>
        </w:numPr>
      </w:pPr>
      <w:r w:rsidRPr="009C0316">
        <w:t>Farklı</w:t>
      </w:r>
      <w:r w:rsidR="00BC1AA4">
        <w:t xml:space="preserve"> bulut depolama modellerini açıklar.</w:t>
      </w:r>
    </w:p>
    <w:p w14:paraId="189D3C9A" w14:textId="53DB8645" w:rsidR="00072420" w:rsidRPr="009C0316" w:rsidRDefault="00072420" w:rsidP="00072420">
      <w:pPr>
        <w:pStyle w:val="ListeParagraf"/>
        <w:numPr>
          <w:ilvl w:val="0"/>
          <w:numId w:val="6"/>
        </w:numPr>
      </w:pPr>
      <w:r w:rsidRPr="009C0316">
        <w:t>Buluttaki veriler için güvenlik sorunlarını tanımla</w:t>
      </w:r>
      <w:r w:rsidR="00D2134D" w:rsidRPr="009C0316">
        <w:t>r</w:t>
      </w:r>
      <w:r w:rsidR="00BA27E5" w:rsidRPr="009C0316">
        <w:t>.</w:t>
      </w:r>
    </w:p>
    <w:p w14:paraId="632A99A3" w14:textId="27BADF82" w:rsidR="00072420" w:rsidRPr="009C0316" w:rsidRDefault="00072420" w:rsidP="00072420">
      <w:pPr>
        <w:pStyle w:val="ListeParagraf"/>
        <w:numPr>
          <w:ilvl w:val="0"/>
          <w:numId w:val="6"/>
        </w:numPr>
      </w:pPr>
      <w:r w:rsidRPr="009C0316">
        <w:t>Erişim kontrollerinin rolünü ve etkinliğini değerlendiri</w:t>
      </w:r>
      <w:r w:rsidR="00D2134D" w:rsidRPr="009C0316">
        <w:t>r</w:t>
      </w:r>
      <w:r w:rsidR="00BA27E5" w:rsidRPr="009C0316">
        <w:t>.</w:t>
      </w:r>
    </w:p>
    <w:p w14:paraId="7454FD2B" w14:textId="0E315C40" w:rsidR="00072420" w:rsidRPr="009C0316" w:rsidRDefault="00072420" w:rsidP="00072420">
      <w:pPr>
        <w:pStyle w:val="ListeParagraf"/>
        <w:numPr>
          <w:ilvl w:val="0"/>
          <w:numId w:val="6"/>
        </w:numPr>
      </w:pPr>
      <w:r w:rsidRPr="009C0316">
        <w:t>Farklı bulut şifreleme</w:t>
      </w:r>
      <w:r w:rsidR="00BC1AA4">
        <w:t xml:space="preserve"> modellerini açıklar.</w:t>
      </w:r>
    </w:p>
    <w:p w14:paraId="6FDFE480" w14:textId="0DF0C90A" w:rsidR="00072420" w:rsidRPr="009C0316" w:rsidRDefault="00072420" w:rsidP="00072420">
      <w:pPr>
        <w:pStyle w:val="ListeParagraf"/>
        <w:numPr>
          <w:ilvl w:val="0"/>
          <w:numId w:val="6"/>
        </w:numPr>
      </w:pPr>
      <w:r w:rsidRPr="009C0316">
        <w:t>Güvenli yazılım geliştirme temellerini ve bunların bulutta nasıl değiştiğini incel</w:t>
      </w:r>
      <w:r w:rsidR="00D2134D" w:rsidRPr="009C0316">
        <w:t>er</w:t>
      </w:r>
      <w:r w:rsidR="00BA27E5" w:rsidRPr="009C0316">
        <w:t>.</w:t>
      </w:r>
    </w:p>
    <w:p w14:paraId="7B4DFA15" w14:textId="695D4E23" w:rsidR="00072420" w:rsidRPr="009C0316" w:rsidRDefault="00072420" w:rsidP="00072420">
      <w:pPr>
        <w:pStyle w:val="ListeParagraf"/>
        <w:numPr>
          <w:ilvl w:val="0"/>
          <w:numId w:val="6"/>
        </w:numPr>
      </w:pPr>
      <w:r w:rsidRPr="009C0316">
        <w:t>Daha güvenli bulut uygulamaları için bulut özelliklerinden yararlan</w:t>
      </w:r>
      <w:r w:rsidR="00D2134D" w:rsidRPr="009C0316">
        <w:t>ır</w:t>
      </w:r>
      <w:r w:rsidR="00BA27E5" w:rsidRPr="009C0316">
        <w:t>.</w:t>
      </w:r>
    </w:p>
    <w:p w14:paraId="448B5180" w14:textId="6D139206" w:rsidR="00072420" w:rsidRPr="009C0316" w:rsidRDefault="00072420" w:rsidP="00BC1AA4">
      <w:pPr>
        <w:pStyle w:val="ListeParagraf"/>
        <w:numPr>
          <w:ilvl w:val="0"/>
          <w:numId w:val="6"/>
        </w:numPr>
      </w:pPr>
      <w:r w:rsidRPr="009C0316">
        <w:t>B</w:t>
      </w:r>
      <w:r w:rsidR="00BC1AA4">
        <w:t>ulut sağlayıcıları seçer.</w:t>
      </w:r>
    </w:p>
    <w:p w14:paraId="4F285E4A" w14:textId="5E21DA8A" w:rsidR="00072420" w:rsidRPr="009C0316" w:rsidRDefault="00072420" w:rsidP="00072420">
      <w:pPr>
        <w:pStyle w:val="ListeParagraf"/>
        <w:numPr>
          <w:ilvl w:val="0"/>
          <w:numId w:val="6"/>
        </w:numPr>
      </w:pPr>
      <w:r w:rsidRPr="009C0316">
        <w:t>Bulut bilişimle ilgili tek</w:t>
      </w:r>
      <w:r w:rsidR="00BC1AA4">
        <w:t>nolojilerin güvenlik sorunlarını örneklerle açıklar.</w:t>
      </w:r>
    </w:p>
    <w:p w14:paraId="0E1FBC60" w14:textId="794A4DBE" w:rsidR="00302F1B" w:rsidRPr="009C0316" w:rsidRDefault="00302F1B" w:rsidP="00302F1B">
      <w:pPr>
        <w:pStyle w:val="ListeParagraf"/>
        <w:numPr>
          <w:ilvl w:val="0"/>
          <w:numId w:val="6"/>
        </w:numPr>
        <w:ind w:left="993"/>
      </w:pPr>
      <w:r w:rsidRPr="009C0316">
        <w:rPr>
          <w:color w:val="000000"/>
        </w:rPr>
        <w:t>Alanının eğitim ve öğretimi için gerekli olan becerileri sergiler.</w:t>
      </w:r>
    </w:p>
    <w:p w14:paraId="671CEBED" w14:textId="77777777" w:rsidR="00302F1B" w:rsidRPr="009C0316" w:rsidRDefault="00302F1B" w:rsidP="00302F1B">
      <w:pPr>
        <w:pStyle w:val="ListeParagraf"/>
        <w:numPr>
          <w:ilvl w:val="0"/>
          <w:numId w:val="6"/>
        </w:numPr>
        <w:ind w:left="993"/>
      </w:pPr>
      <w:r w:rsidRPr="009C0316">
        <w:rPr>
          <w:color w:val="000000"/>
        </w:rPr>
        <w:t>Öğretme ve öğrenme sürecinde bilgi ve iletişim teknolojilerini etkin olarak kullanır.</w:t>
      </w:r>
    </w:p>
    <w:p w14:paraId="53E69B58" w14:textId="77777777" w:rsidR="00302F1B" w:rsidRPr="009C0316" w:rsidRDefault="00302F1B" w:rsidP="00302F1B">
      <w:pPr>
        <w:pStyle w:val="ListeParagraf"/>
        <w:numPr>
          <w:ilvl w:val="0"/>
          <w:numId w:val="6"/>
        </w:numPr>
        <w:ind w:left="993"/>
      </w:pPr>
      <w:r w:rsidRPr="009C0316">
        <w:rPr>
          <w:color w:val="000000"/>
        </w:rPr>
        <w:t>Etkili iletişim yöntem ve tekniklerini kullanmaya özen gösterir.</w:t>
      </w:r>
    </w:p>
    <w:p w14:paraId="5E3D6125" w14:textId="77777777" w:rsidR="00302F1B" w:rsidRPr="009C0316" w:rsidRDefault="00302F1B" w:rsidP="00302F1B">
      <w:pPr>
        <w:pStyle w:val="ListeParagraf"/>
        <w:numPr>
          <w:ilvl w:val="0"/>
          <w:numId w:val="6"/>
        </w:numPr>
        <w:ind w:left="993"/>
      </w:pPr>
      <w:r w:rsidRPr="009C0316">
        <w:rPr>
          <w:color w:val="000000"/>
        </w:rPr>
        <w:t>Meslektaşlarıyla bilgi ve deneyim paylaşımına açıktır.</w:t>
      </w:r>
    </w:p>
    <w:p w14:paraId="3E2B8B0D" w14:textId="123C2490" w:rsidR="00302F1B" w:rsidRPr="009C0316" w:rsidRDefault="00302F1B" w:rsidP="00A917BA">
      <w:pPr>
        <w:pStyle w:val="ListeParagraf"/>
        <w:numPr>
          <w:ilvl w:val="0"/>
          <w:numId w:val="6"/>
        </w:numPr>
        <w:ind w:left="993"/>
      </w:pPr>
      <w:r w:rsidRPr="009C0316">
        <w:rPr>
          <w:color w:val="000000"/>
        </w:rPr>
        <w:t>Mesleki ve bireysel yönden kendisini geliştirmeye yönelik faaliyetlerde bulunur.</w:t>
      </w:r>
    </w:p>
    <w:p w14:paraId="2853569F" w14:textId="77777777" w:rsidR="00A917BA" w:rsidRDefault="00A917BA" w:rsidP="00A917BA">
      <w:pPr>
        <w:pStyle w:val="ListeParagraf"/>
        <w:ind w:left="993"/>
      </w:pPr>
    </w:p>
    <w:p w14:paraId="53C9D5FE" w14:textId="77777777" w:rsidR="00BC1AA4" w:rsidRDefault="00BC1AA4" w:rsidP="00A917BA">
      <w:pPr>
        <w:pStyle w:val="ListeParagraf"/>
        <w:ind w:left="993"/>
      </w:pPr>
    </w:p>
    <w:p w14:paraId="012366C4" w14:textId="77777777" w:rsidR="00BC1AA4" w:rsidRDefault="00BC1AA4" w:rsidP="00A917BA">
      <w:pPr>
        <w:pStyle w:val="ListeParagraf"/>
        <w:ind w:left="993"/>
      </w:pPr>
    </w:p>
    <w:p w14:paraId="462A197C" w14:textId="77777777" w:rsidR="00BC1AA4" w:rsidRPr="009C0316" w:rsidRDefault="00BC1AA4" w:rsidP="00A917BA">
      <w:pPr>
        <w:pStyle w:val="ListeParagraf"/>
        <w:ind w:left="993"/>
      </w:pPr>
    </w:p>
    <w:p w14:paraId="278257DA" w14:textId="77777777" w:rsidR="00302F1B" w:rsidRPr="009C0316" w:rsidRDefault="00302F1B" w:rsidP="00302F1B">
      <w:pPr>
        <w:contextualSpacing/>
        <w:jc w:val="both"/>
        <w:rPr>
          <w:b/>
          <w:color w:val="000000"/>
        </w:rPr>
      </w:pPr>
      <w:r w:rsidRPr="009C0316">
        <w:rPr>
          <w:b/>
          <w:color w:val="000000"/>
        </w:rPr>
        <w:lastRenderedPageBreak/>
        <w:t>3. ETKİNLİĞİN İLİŞKİLİ OLDUĞU YETERLİKLER</w:t>
      </w:r>
    </w:p>
    <w:p w14:paraId="4E710FC6" w14:textId="77777777" w:rsidR="00302F1B" w:rsidRPr="009C0316" w:rsidRDefault="00302F1B" w:rsidP="00302F1B">
      <w:pPr>
        <w:spacing w:after="120"/>
        <w:ind w:left="284"/>
        <w:contextualSpacing/>
        <w:jc w:val="both"/>
        <w:rPr>
          <w:b/>
          <w:bCs/>
          <w:color w:val="000000"/>
        </w:rPr>
      </w:pPr>
      <w:r w:rsidRPr="009C0316">
        <w:rPr>
          <w:bCs/>
          <w:color w:val="000000"/>
        </w:rPr>
        <w:t>Bu program 01.12.2017 tarih ve 20299-360.03-E.20525423 sayılı makam onayı ile uygun görülen “Öğretmenlik Mesleği Genel Yeterlikleri” doğrultusunda aşağıda yer olan yeterlik alanlarını kapsamaktadır</w:t>
      </w:r>
      <w:r w:rsidRPr="009C0316">
        <w:rPr>
          <w:b/>
          <w:bCs/>
          <w:color w:val="000000"/>
        </w:rPr>
        <w:t>.</w:t>
      </w:r>
    </w:p>
    <w:p w14:paraId="62770701" w14:textId="77777777" w:rsidR="00302F1B" w:rsidRPr="009C0316" w:rsidRDefault="00302F1B" w:rsidP="00302F1B">
      <w:pPr>
        <w:ind w:left="1004"/>
        <w:contextualSpacing/>
        <w:jc w:val="both"/>
        <w:rPr>
          <w:color w:val="000000"/>
        </w:rPr>
      </w:pPr>
    </w:p>
    <w:p w14:paraId="0B5496AB" w14:textId="77777777" w:rsidR="00302F1B" w:rsidRPr="009C0316" w:rsidRDefault="00302F1B" w:rsidP="00302F1B">
      <w:pPr>
        <w:contextualSpacing/>
        <w:jc w:val="both"/>
        <w:rPr>
          <w:b/>
          <w:color w:val="000000"/>
        </w:rPr>
      </w:pPr>
      <w:r w:rsidRPr="009C0316">
        <w:rPr>
          <w:b/>
          <w:color w:val="000000"/>
        </w:rPr>
        <w:t xml:space="preserve">   A. MESLEKİ BİLGİ</w:t>
      </w:r>
    </w:p>
    <w:p w14:paraId="4724E7C7" w14:textId="77777777" w:rsidR="00302F1B" w:rsidRPr="009C0316" w:rsidRDefault="00302F1B" w:rsidP="00302F1B">
      <w:pPr>
        <w:ind w:left="142"/>
        <w:contextualSpacing/>
        <w:jc w:val="both"/>
        <w:rPr>
          <w:color w:val="000000"/>
        </w:rPr>
      </w:pPr>
      <w:r w:rsidRPr="009C0316">
        <w:rPr>
          <w:color w:val="000000"/>
        </w:rPr>
        <w:t xml:space="preserve">     A1.Alan Bilgisi</w:t>
      </w:r>
    </w:p>
    <w:p w14:paraId="6DDC85F9" w14:textId="77777777" w:rsidR="00302F1B" w:rsidRPr="009C0316" w:rsidRDefault="00302F1B" w:rsidP="00302F1B">
      <w:pPr>
        <w:ind w:left="142"/>
        <w:contextualSpacing/>
        <w:jc w:val="both"/>
        <w:rPr>
          <w:color w:val="000000"/>
        </w:rPr>
      </w:pPr>
      <w:r w:rsidRPr="009C0316">
        <w:rPr>
          <w:color w:val="000000"/>
        </w:rPr>
        <w:t xml:space="preserve">     A2.Alan Eğitimi Bilgisi</w:t>
      </w:r>
    </w:p>
    <w:p w14:paraId="400C82A4" w14:textId="77777777" w:rsidR="00302F1B" w:rsidRPr="009C0316" w:rsidRDefault="00302F1B" w:rsidP="00302F1B">
      <w:pPr>
        <w:ind w:left="426"/>
        <w:contextualSpacing/>
        <w:jc w:val="both"/>
        <w:rPr>
          <w:color w:val="000000"/>
        </w:rPr>
      </w:pPr>
    </w:p>
    <w:p w14:paraId="3AFC97AF" w14:textId="77777777" w:rsidR="00302F1B" w:rsidRPr="009C0316" w:rsidRDefault="00302F1B" w:rsidP="00302F1B">
      <w:pPr>
        <w:pStyle w:val="AralkYok"/>
        <w:ind w:left="142"/>
        <w:rPr>
          <w:rFonts w:ascii="Times New Roman" w:hAnsi="Times New Roman"/>
          <w:b/>
          <w:sz w:val="24"/>
          <w:szCs w:val="24"/>
        </w:rPr>
      </w:pPr>
      <w:r w:rsidRPr="009C0316">
        <w:rPr>
          <w:rFonts w:ascii="Times New Roman" w:hAnsi="Times New Roman"/>
          <w:b/>
          <w:sz w:val="24"/>
          <w:szCs w:val="24"/>
        </w:rPr>
        <w:t xml:space="preserve"> B. MESLEKİ BECERİ</w:t>
      </w:r>
    </w:p>
    <w:p w14:paraId="0753E0B5" w14:textId="77777777" w:rsidR="00302F1B" w:rsidRPr="009C0316" w:rsidRDefault="00302F1B" w:rsidP="00302F1B">
      <w:pPr>
        <w:pStyle w:val="AralkYok"/>
        <w:rPr>
          <w:rFonts w:ascii="Times New Roman" w:hAnsi="Times New Roman"/>
          <w:sz w:val="24"/>
          <w:szCs w:val="24"/>
        </w:rPr>
      </w:pPr>
      <w:r w:rsidRPr="009C0316">
        <w:rPr>
          <w:rFonts w:ascii="Times New Roman" w:hAnsi="Times New Roman"/>
          <w:sz w:val="24"/>
          <w:szCs w:val="24"/>
        </w:rPr>
        <w:t xml:space="preserve">         B3.Öğretme ve Öğrenme Sürecini Yönetme</w:t>
      </w:r>
    </w:p>
    <w:p w14:paraId="37E021D9" w14:textId="77777777" w:rsidR="00302F1B" w:rsidRPr="009C0316" w:rsidRDefault="00302F1B" w:rsidP="00302F1B">
      <w:pPr>
        <w:ind w:left="426"/>
        <w:contextualSpacing/>
        <w:jc w:val="both"/>
        <w:rPr>
          <w:color w:val="000000"/>
        </w:rPr>
      </w:pPr>
    </w:p>
    <w:p w14:paraId="2C7F4E1C" w14:textId="77777777" w:rsidR="00302F1B" w:rsidRPr="009C0316" w:rsidRDefault="00302F1B" w:rsidP="00302F1B">
      <w:pPr>
        <w:ind w:left="-284"/>
        <w:contextualSpacing/>
        <w:jc w:val="both"/>
        <w:rPr>
          <w:b/>
          <w:color w:val="000000"/>
        </w:rPr>
      </w:pPr>
      <w:r w:rsidRPr="009C0316">
        <w:rPr>
          <w:color w:val="000000"/>
        </w:rPr>
        <w:t xml:space="preserve">        </w:t>
      </w:r>
      <w:r w:rsidRPr="009C0316">
        <w:rPr>
          <w:b/>
          <w:color w:val="000000"/>
        </w:rPr>
        <w:t>C. TUTUM VE DEĞERLER</w:t>
      </w:r>
    </w:p>
    <w:p w14:paraId="2AE45E91" w14:textId="7B0B87BE" w:rsidR="00302F1B" w:rsidRPr="009C0316" w:rsidRDefault="00302F1B" w:rsidP="00302F1B">
      <w:pPr>
        <w:ind w:left="426"/>
        <w:contextualSpacing/>
        <w:jc w:val="both"/>
        <w:rPr>
          <w:color w:val="000000"/>
        </w:rPr>
      </w:pPr>
      <w:r w:rsidRPr="009C0316">
        <w:rPr>
          <w:color w:val="000000"/>
        </w:rPr>
        <w:t xml:space="preserve">  C3.İletişim ve İş</w:t>
      </w:r>
      <w:r w:rsidR="00BC1AA4">
        <w:rPr>
          <w:color w:val="000000"/>
        </w:rPr>
        <w:t xml:space="preserve">  B</w:t>
      </w:r>
      <w:r w:rsidRPr="009C0316">
        <w:rPr>
          <w:color w:val="000000"/>
        </w:rPr>
        <w:t>irliği</w:t>
      </w:r>
    </w:p>
    <w:p w14:paraId="160CA4B7" w14:textId="77777777" w:rsidR="00302F1B" w:rsidRPr="009C0316" w:rsidRDefault="00302F1B" w:rsidP="00302F1B">
      <w:pPr>
        <w:ind w:left="426"/>
        <w:contextualSpacing/>
        <w:jc w:val="both"/>
        <w:rPr>
          <w:color w:val="000000"/>
        </w:rPr>
      </w:pPr>
      <w:r w:rsidRPr="009C0316">
        <w:rPr>
          <w:color w:val="000000"/>
        </w:rPr>
        <w:t xml:space="preserve">  C4.Mesleki ve Bireysel Gelişim</w:t>
      </w:r>
    </w:p>
    <w:p w14:paraId="7E17B141" w14:textId="77777777" w:rsidR="00302F1B" w:rsidRPr="009C0316" w:rsidRDefault="00302F1B" w:rsidP="00302F1B">
      <w:pPr>
        <w:spacing w:after="120" w:line="23" w:lineRule="atLeast"/>
        <w:ind w:left="426"/>
        <w:rPr>
          <w:b/>
          <w:color w:val="000000"/>
        </w:rPr>
      </w:pPr>
    </w:p>
    <w:p w14:paraId="68D220BC" w14:textId="77777777" w:rsidR="00A104CF" w:rsidRPr="009C0316" w:rsidRDefault="00946599" w:rsidP="00A104CF">
      <w:pPr>
        <w:spacing w:line="276" w:lineRule="auto"/>
        <w:ind w:left="284"/>
        <w:rPr>
          <w:b/>
        </w:rPr>
      </w:pPr>
      <w:r w:rsidRPr="009C0316">
        <w:rPr>
          <w:b/>
        </w:rPr>
        <w:t xml:space="preserve"> </w:t>
      </w:r>
      <w:r w:rsidR="00A104CF" w:rsidRPr="009C0316">
        <w:rPr>
          <w:b/>
        </w:rPr>
        <w:t>4. ETKİNLİĞİN SÜRESİ</w:t>
      </w:r>
    </w:p>
    <w:p w14:paraId="603EA84F" w14:textId="7BCE899C" w:rsidR="00A104CF" w:rsidRPr="009C0316" w:rsidRDefault="0013446C" w:rsidP="001266ED">
      <w:pPr>
        <w:pStyle w:val="ListeParagraf"/>
        <w:spacing w:after="0" w:line="276" w:lineRule="auto"/>
        <w:ind w:left="567" w:firstLine="12"/>
      </w:pPr>
      <w:r w:rsidRPr="009C0316">
        <w:t xml:space="preserve">Etkinliğin süresi </w:t>
      </w:r>
      <w:r w:rsidR="0083529A" w:rsidRPr="009C0316">
        <w:t>5</w:t>
      </w:r>
      <w:r w:rsidR="00D4053F" w:rsidRPr="009C0316">
        <w:t>0</w:t>
      </w:r>
      <w:r w:rsidR="00A104CF" w:rsidRPr="009C0316">
        <w:t xml:space="preserve"> ders saatidir. </w:t>
      </w:r>
    </w:p>
    <w:p w14:paraId="5ECBBAA2" w14:textId="77777777" w:rsidR="0013446C" w:rsidRPr="009C0316" w:rsidRDefault="0013446C" w:rsidP="0013446C">
      <w:pPr>
        <w:pStyle w:val="ListeParagraf"/>
        <w:spacing w:after="0" w:line="276" w:lineRule="auto"/>
        <w:ind w:left="708" w:firstLine="12"/>
      </w:pPr>
    </w:p>
    <w:p w14:paraId="48C3D42F" w14:textId="77777777" w:rsidR="00A104CF" w:rsidRPr="009C0316" w:rsidRDefault="00946599" w:rsidP="00A104CF">
      <w:pPr>
        <w:spacing w:line="276" w:lineRule="auto"/>
        <w:ind w:left="284"/>
        <w:rPr>
          <w:b/>
        </w:rPr>
      </w:pPr>
      <w:r w:rsidRPr="009C0316">
        <w:rPr>
          <w:b/>
        </w:rPr>
        <w:t xml:space="preserve"> </w:t>
      </w:r>
      <w:r w:rsidR="00A104CF" w:rsidRPr="009C0316">
        <w:rPr>
          <w:b/>
        </w:rPr>
        <w:t>5. ETKİNLİĞİN HEDEF KİTLESİ</w:t>
      </w:r>
    </w:p>
    <w:p w14:paraId="1BAFE82B" w14:textId="78E5B60A" w:rsidR="00A104CF" w:rsidRPr="009C0316" w:rsidRDefault="00302F1B" w:rsidP="00A104CF">
      <w:pPr>
        <w:pStyle w:val="ListeParagraf"/>
        <w:spacing w:after="0" w:line="276" w:lineRule="auto"/>
        <w:ind w:left="567"/>
        <w:jc w:val="both"/>
        <w:rPr>
          <w:color w:val="000000" w:themeColor="text1"/>
        </w:rPr>
      </w:pPr>
      <w:r w:rsidRPr="009C0316">
        <w:rPr>
          <w:color w:val="000000" w:themeColor="text1"/>
        </w:rPr>
        <w:t xml:space="preserve">Bakanlığımıza bağlı okul ve </w:t>
      </w:r>
      <w:r w:rsidR="00A104CF" w:rsidRPr="009C0316">
        <w:rPr>
          <w:color w:val="000000" w:themeColor="text1"/>
        </w:rPr>
        <w:t xml:space="preserve">kurumlarda görev yapan </w:t>
      </w:r>
      <w:r w:rsidR="00BC1AA4">
        <w:rPr>
          <w:color w:val="000000" w:themeColor="text1"/>
        </w:rPr>
        <w:t>öğretmenler</w:t>
      </w:r>
    </w:p>
    <w:p w14:paraId="466A6BF9" w14:textId="77777777" w:rsidR="00A104CF" w:rsidRPr="009C0316" w:rsidRDefault="00A104CF" w:rsidP="00A104CF">
      <w:pPr>
        <w:spacing w:line="276" w:lineRule="auto"/>
        <w:rPr>
          <w:b/>
        </w:rPr>
      </w:pPr>
      <w:r w:rsidRPr="009C0316">
        <w:rPr>
          <w:b/>
        </w:rPr>
        <w:t xml:space="preserve">   </w:t>
      </w:r>
      <w:r w:rsidR="00946599" w:rsidRPr="009C0316">
        <w:rPr>
          <w:b/>
        </w:rPr>
        <w:t xml:space="preserve"> </w:t>
      </w:r>
      <w:r w:rsidRPr="009C0316">
        <w:rPr>
          <w:b/>
        </w:rPr>
        <w:t xml:space="preserve"> 6. ETKİNLİĞİN UYGULANMASI İLE İLGİLİ AÇIKLAMALAR</w:t>
      </w:r>
    </w:p>
    <w:p w14:paraId="25DEC0E7" w14:textId="1F858BA1" w:rsidR="002E6911" w:rsidRPr="009C0316" w:rsidRDefault="002E6911" w:rsidP="002E6911">
      <w:pPr>
        <w:numPr>
          <w:ilvl w:val="0"/>
          <w:numId w:val="23"/>
        </w:numPr>
        <w:spacing w:after="120" w:line="276" w:lineRule="auto"/>
        <w:jc w:val="both"/>
        <w:rPr>
          <w:color w:val="000000"/>
        </w:rPr>
      </w:pPr>
      <w:r w:rsidRPr="009C0316">
        <w:t xml:space="preserve">Eğitim görevlisi olarak </w:t>
      </w:r>
      <w:r w:rsidRPr="009C0316">
        <w:rPr>
          <w:color w:val="000000"/>
        </w:rPr>
        <w:t xml:space="preserve">alanında/konusunda uzman akademisyen ya da bu alanda/konuda </w:t>
      </w:r>
      <w:r w:rsidRPr="009C0316">
        <w:t>hizmet</w:t>
      </w:r>
      <w:r w:rsidR="00BC1AA4">
        <w:t xml:space="preserve"> </w:t>
      </w:r>
      <w:r w:rsidRPr="009C0316">
        <w:t>içi</w:t>
      </w:r>
      <w:r w:rsidRPr="009C0316">
        <w:rPr>
          <w:color w:val="FF0000"/>
        </w:rPr>
        <w:t xml:space="preserve"> </w:t>
      </w:r>
      <w:r w:rsidRPr="009C0316">
        <w:rPr>
          <w:color w:val="000000"/>
        </w:rPr>
        <w:t>eğitimler veren öğretmenler görevlendirilecektir.</w:t>
      </w:r>
    </w:p>
    <w:p w14:paraId="6D9B3296" w14:textId="6655093F" w:rsidR="002E6911" w:rsidRPr="009C0316" w:rsidRDefault="002E6911" w:rsidP="002E6911">
      <w:pPr>
        <w:numPr>
          <w:ilvl w:val="0"/>
          <w:numId w:val="24"/>
        </w:numPr>
        <w:spacing w:after="200" w:line="276" w:lineRule="auto"/>
        <w:ind w:left="709"/>
        <w:contextualSpacing/>
        <w:rPr>
          <w:rFonts w:eastAsia="Calibri"/>
          <w:lang w:eastAsia="en-US"/>
        </w:rPr>
      </w:pPr>
      <w:r w:rsidRPr="009C0316">
        <w:rPr>
          <w:rFonts w:eastAsia="Calibri"/>
          <w:color w:val="000000"/>
          <w:lang w:eastAsia="en-US"/>
        </w:rPr>
        <w:t>Eğitim, internet bağlantılı bilgisayar, projeksiyon cihazı olan sınıf ortamında gerçekleştirilecektir.</w:t>
      </w:r>
    </w:p>
    <w:p w14:paraId="75F08812" w14:textId="77777777" w:rsidR="002E6911" w:rsidRPr="009C0316" w:rsidRDefault="002E6911" w:rsidP="002E6911">
      <w:pPr>
        <w:numPr>
          <w:ilvl w:val="0"/>
          <w:numId w:val="24"/>
        </w:numPr>
        <w:spacing w:after="200" w:line="276" w:lineRule="auto"/>
        <w:ind w:left="709"/>
        <w:contextualSpacing/>
        <w:rPr>
          <w:rFonts w:eastAsia="Calibri"/>
          <w:lang w:eastAsia="en-US"/>
        </w:rPr>
      </w:pPr>
      <w:r w:rsidRPr="009C0316">
        <w:rPr>
          <w:rFonts w:eastAsia="Calibri"/>
          <w:color w:val="000000"/>
          <w:lang w:eastAsia="en-US"/>
        </w:rPr>
        <w:t>Kursiyer sayısı dikkate alınarak ortamda gerekli ışık ve ses düzeni sağlanacaktır.</w:t>
      </w:r>
    </w:p>
    <w:p w14:paraId="27A103D1" w14:textId="77777777" w:rsidR="002E6911" w:rsidRPr="009C0316" w:rsidRDefault="002E6911" w:rsidP="002E6911">
      <w:pPr>
        <w:numPr>
          <w:ilvl w:val="0"/>
          <w:numId w:val="24"/>
        </w:numPr>
        <w:spacing w:after="200" w:line="276" w:lineRule="auto"/>
        <w:ind w:left="709"/>
        <w:contextualSpacing/>
        <w:rPr>
          <w:rFonts w:eastAsia="Calibri"/>
          <w:lang w:eastAsia="en-US"/>
        </w:rPr>
      </w:pPr>
      <w:r w:rsidRPr="009C0316">
        <w:rPr>
          <w:rFonts w:eastAsia="Calibri"/>
          <w:color w:val="000000"/>
          <w:lang w:eastAsia="en-US"/>
        </w:rPr>
        <w:t>Katılımcı sayısı dikkate alınarak eğitim ortamında ve eğitimin yapıldığı kurumun tüm alanlarında hijyen ve sosyal mesafe sağlamaya ilişkin gerekli önlemler alınacaktır.</w:t>
      </w:r>
    </w:p>
    <w:p w14:paraId="671C2458" w14:textId="23AA24C9" w:rsidR="002E6911" w:rsidRPr="009C0316" w:rsidRDefault="002E6911" w:rsidP="002E6911">
      <w:pPr>
        <w:numPr>
          <w:ilvl w:val="0"/>
          <w:numId w:val="24"/>
        </w:numPr>
        <w:spacing w:after="200" w:line="276" w:lineRule="auto"/>
        <w:ind w:left="709"/>
        <w:contextualSpacing/>
        <w:rPr>
          <w:rFonts w:eastAsia="Calibri"/>
          <w:lang w:eastAsia="en-US"/>
        </w:rPr>
      </w:pPr>
      <w:r w:rsidRPr="009C0316">
        <w:rPr>
          <w:rFonts w:eastAsia="Calibri"/>
          <w:color w:val="000000"/>
          <w:lang w:eastAsia="en-US"/>
        </w:rPr>
        <w:t>Katılımcı</w:t>
      </w:r>
      <w:r w:rsidR="00722C47" w:rsidRPr="009C0316">
        <w:rPr>
          <w:rFonts w:eastAsia="Calibri"/>
          <w:color w:val="000000"/>
          <w:lang w:eastAsia="en-US"/>
        </w:rPr>
        <w:t xml:space="preserve"> sayısı her eğitim ortamı için </w:t>
      </w:r>
      <w:r w:rsidR="004A4EA9" w:rsidRPr="009C0316">
        <w:rPr>
          <w:rFonts w:eastAsia="Calibri"/>
          <w:color w:val="000000"/>
          <w:lang w:eastAsia="en-US"/>
        </w:rPr>
        <w:t>3</w:t>
      </w:r>
      <w:r w:rsidRPr="009C0316">
        <w:rPr>
          <w:rFonts w:eastAsia="Calibri"/>
          <w:color w:val="000000"/>
          <w:lang w:eastAsia="en-US"/>
        </w:rPr>
        <w:t>0 kişiyi geçmeyecek şekilde oluşturulacaktır.</w:t>
      </w:r>
    </w:p>
    <w:p w14:paraId="3DAB1F62" w14:textId="77777777" w:rsidR="002E6911" w:rsidRPr="009C0316" w:rsidRDefault="002E6911" w:rsidP="002E6911">
      <w:pPr>
        <w:numPr>
          <w:ilvl w:val="0"/>
          <w:numId w:val="24"/>
        </w:numPr>
        <w:spacing w:after="200" w:line="276" w:lineRule="auto"/>
        <w:ind w:left="709"/>
        <w:contextualSpacing/>
        <w:rPr>
          <w:rFonts w:eastAsia="Calibri"/>
          <w:lang w:eastAsia="en-US"/>
        </w:rPr>
      </w:pPr>
      <w:r w:rsidRPr="009C0316">
        <w:rPr>
          <w:rFonts w:eastAsia="Calibri"/>
          <w:color w:val="000000"/>
          <w:lang w:eastAsia="en-US"/>
        </w:rPr>
        <w:t>Uzaktan eğitim faaliyeti olarak verilmesi durumunda eğitim senkron/asenkron olarak OYS alt yapısı içerisinde uzaktan eğitim yöntem ve teknikleriyle verilecektir.</w:t>
      </w:r>
    </w:p>
    <w:p w14:paraId="548E3955" w14:textId="0F3C81FD" w:rsidR="0014277E" w:rsidRPr="005A7166" w:rsidRDefault="00BC1AA4" w:rsidP="005A7166">
      <w:pPr>
        <w:numPr>
          <w:ilvl w:val="0"/>
          <w:numId w:val="24"/>
        </w:numPr>
        <w:spacing w:after="200" w:line="276" w:lineRule="auto"/>
        <w:ind w:left="709"/>
        <w:contextualSpacing/>
        <w:rPr>
          <w:rFonts w:eastAsia="Calibri"/>
          <w:lang w:eastAsia="en-US"/>
        </w:rPr>
      </w:pPr>
      <w:r>
        <w:rPr>
          <w:rFonts w:eastAsia="Calibri"/>
          <w:color w:val="000000"/>
          <w:lang w:eastAsia="en-US"/>
        </w:rPr>
        <w:t>Eğitim merkezî</w:t>
      </w:r>
      <w:r w:rsidR="002E6911" w:rsidRPr="009C0316">
        <w:rPr>
          <w:rFonts w:eastAsia="Calibri"/>
          <w:color w:val="000000"/>
          <w:lang w:eastAsia="en-US"/>
        </w:rPr>
        <w:t xml:space="preserve"> olarak düzenlenecektir.</w:t>
      </w:r>
    </w:p>
    <w:p w14:paraId="3EC73605" w14:textId="77777777" w:rsidR="00A917BA" w:rsidRPr="009C0316" w:rsidRDefault="00A917BA" w:rsidP="00A917BA">
      <w:pPr>
        <w:jc w:val="both"/>
      </w:pPr>
    </w:p>
    <w:p w14:paraId="6F3A5DC6" w14:textId="77777777" w:rsidR="00A104CF" w:rsidRPr="009C0316" w:rsidRDefault="00A104CF" w:rsidP="00A104CF">
      <w:pPr>
        <w:spacing w:line="276" w:lineRule="auto"/>
        <w:ind w:left="360"/>
        <w:rPr>
          <w:b/>
        </w:rPr>
      </w:pPr>
      <w:r w:rsidRPr="009C0316">
        <w:rPr>
          <w:b/>
        </w:rPr>
        <w:t xml:space="preserve">7. </w:t>
      </w:r>
      <w:r w:rsidR="0014277E" w:rsidRPr="009C0316">
        <w:rPr>
          <w:b/>
        </w:rPr>
        <w:t xml:space="preserve"> </w:t>
      </w:r>
      <w:r w:rsidRPr="009C0316">
        <w:rPr>
          <w:b/>
        </w:rPr>
        <w:t>ETKİNLİĞİN İÇERİĞİ</w:t>
      </w:r>
    </w:p>
    <w:p w14:paraId="2D2C6459" w14:textId="77777777" w:rsidR="00325DEA" w:rsidRPr="009C0316" w:rsidRDefault="00325DEA" w:rsidP="00325DEA">
      <w:pPr>
        <w:spacing w:line="360" w:lineRule="auto"/>
        <w:rPr>
          <w:b/>
          <w:color w:val="000000" w:themeColor="text1"/>
        </w:rPr>
      </w:pPr>
      <w:r w:rsidRPr="009C0316">
        <w:rPr>
          <w:b/>
          <w:color w:val="000000" w:themeColor="text1"/>
        </w:rPr>
        <w:t xml:space="preserve">    </w:t>
      </w:r>
      <w:r w:rsidR="0014277E" w:rsidRPr="009C0316">
        <w:rPr>
          <w:b/>
          <w:color w:val="000000" w:themeColor="text1"/>
        </w:rPr>
        <w:t xml:space="preserve">       </w:t>
      </w:r>
      <w:r w:rsidRPr="009C0316">
        <w:rPr>
          <w:b/>
          <w:color w:val="000000" w:themeColor="text1"/>
        </w:rPr>
        <w:t>Konu Dağılım Tablosu</w:t>
      </w:r>
    </w:p>
    <w:tbl>
      <w:tblPr>
        <w:tblW w:w="8931"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3"/>
        <w:gridCol w:w="1838"/>
      </w:tblGrid>
      <w:tr w:rsidR="002A0E62" w:rsidRPr="009C0316" w14:paraId="221451BD" w14:textId="77777777" w:rsidTr="00095801">
        <w:trPr>
          <w:cantSplit/>
          <w:trHeight w:val="20"/>
        </w:trPr>
        <w:tc>
          <w:tcPr>
            <w:tcW w:w="7093" w:type="dxa"/>
            <w:vAlign w:val="center"/>
          </w:tcPr>
          <w:p w14:paraId="1B128812" w14:textId="77777777" w:rsidR="00325DEA" w:rsidRPr="009C0316" w:rsidRDefault="00325DEA" w:rsidP="005072A4">
            <w:pPr>
              <w:ind w:left="142"/>
              <w:rPr>
                <w:b/>
                <w:color w:val="000000" w:themeColor="text1"/>
              </w:rPr>
            </w:pPr>
            <w:r w:rsidRPr="009C0316">
              <w:rPr>
                <w:b/>
                <w:color w:val="000000" w:themeColor="text1"/>
              </w:rPr>
              <w:t>KONULAR</w:t>
            </w:r>
          </w:p>
        </w:tc>
        <w:tc>
          <w:tcPr>
            <w:tcW w:w="1838" w:type="dxa"/>
            <w:shd w:val="clear" w:color="auto" w:fill="auto"/>
            <w:vAlign w:val="center"/>
          </w:tcPr>
          <w:p w14:paraId="30FAD6EF" w14:textId="77777777" w:rsidR="00325DEA" w:rsidRPr="009C0316" w:rsidRDefault="00325DEA" w:rsidP="005072A4">
            <w:pPr>
              <w:ind w:left="142"/>
              <w:jc w:val="center"/>
              <w:rPr>
                <w:b/>
                <w:color w:val="000000" w:themeColor="text1"/>
              </w:rPr>
            </w:pPr>
            <w:r w:rsidRPr="009C0316">
              <w:rPr>
                <w:b/>
                <w:color w:val="000000" w:themeColor="text1"/>
              </w:rPr>
              <w:t>SÜRE</w:t>
            </w:r>
          </w:p>
        </w:tc>
      </w:tr>
      <w:tr w:rsidR="002A0E62" w:rsidRPr="009C0316" w14:paraId="3D3E38E0" w14:textId="77777777" w:rsidTr="00095801">
        <w:trPr>
          <w:cantSplit/>
          <w:trHeight w:val="20"/>
        </w:trPr>
        <w:tc>
          <w:tcPr>
            <w:tcW w:w="7093" w:type="dxa"/>
            <w:vAlign w:val="center"/>
          </w:tcPr>
          <w:p w14:paraId="00907B02" w14:textId="3A07A9BF" w:rsidR="00951781" w:rsidRPr="009C0316" w:rsidRDefault="00BA27E5" w:rsidP="00DB57F8">
            <w:pPr>
              <w:pStyle w:val="ListeParagraf"/>
              <w:numPr>
                <w:ilvl w:val="1"/>
                <w:numId w:val="25"/>
              </w:numPr>
              <w:ind w:left="454"/>
              <w:rPr>
                <w:bCs/>
                <w:color w:val="000000" w:themeColor="text1"/>
              </w:rPr>
            </w:pPr>
            <w:r w:rsidRPr="009C0316">
              <w:rPr>
                <w:bCs/>
                <w:color w:val="000000" w:themeColor="text1"/>
              </w:rPr>
              <w:t>Bulut Mimarisi</w:t>
            </w:r>
          </w:p>
        </w:tc>
        <w:tc>
          <w:tcPr>
            <w:tcW w:w="1838" w:type="dxa"/>
            <w:shd w:val="clear" w:color="auto" w:fill="auto"/>
            <w:vAlign w:val="center"/>
          </w:tcPr>
          <w:p w14:paraId="41CBA9CF" w14:textId="217B2FBD" w:rsidR="00325DEA" w:rsidRPr="009C0316" w:rsidRDefault="00163A1D" w:rsidP="005072A4">
            <w:pPr>
              <w:ind w:left="142"/>
              <w:jc w:val="center"/>
              <w:rPr>
                <w:color w:val="000000" w:themeColor="text1"/>
              </w:rPr>
            </w:pPr>
            <w:r w:rsidRPr="009C0316">
              <w:rPr>
                <w:color w:val="000000" w:themeColor="text1"/>
              </w:rPr>
              <w:t>9</w:t>
            </w:r>
          </w:p>
        </w:tc>
      </w:tr>
      <w:tr w:rsidR="002A0E62" w:rsidRPr="009C0316" w14:paraId="656010A8" w14:textId="77777777" w:rsidTr="00095801">
        <w:trPr>
          <w:cantSplit/>
          <w:trHeight w:val="20"/>
        </w:trPr>
        <w:tc>
          <w:tcPr>
            <w:tcW w:w="7093" w:type="dxa"/>
            <w:vAlign w:val="center"/>
          </w:tcPr>
          <w:p w14:paraId="3674FADB" w14:textId="5363C580" w:rsidR="00DB57F8" w:rsidRPr="009C0316" w:rsidRDefault="00BA27E5" w:rsidP="00DB57F8">
            <w:pPr>
              <w:pStyle w:val="ListeParagraf"/>
              <w:numPr>
                <w:ilvl w:val="1"/>
                <w:numId w:val="26"/>
              </w:numPr>
              <w:ind w:left="454"/>
              <w:rPr>
                <w:bCs/>
                <w:color w:val="000000" w:themeColor="text1"/>
              </w:rPr>
            </w:pPr>
            <w:r w:rsidRPr="009C0316">
              <w:rPr>
                <w:bCs/>
                <w:color w:val="000000" w:themeColor="text1"/>
              </w:rPr>
              <w:t>Bulut için Altyapı Güvenliği</w:t>
            </w:r>
          </w:p>
        </w:tc>
        <w:tc>
          <w:tcPr>
            <w:tcW w:w="1838" w:type="dxa"/>
            <w:shd w:val="clear" w:color="auto" w:fill="auto"/>
            <w:vAlign w:val="center"/>
          </w:tcPr>
          <w:p w14:paraId="40C875E8" w14:textId="45796F3C" w:rsidR="00325DEA" w:rsidRPr="009C0316" w:rsidRDefault="00163A1D" w:rsidP="005072A4">
            <w:pPr>
              <w:ind w:left="142"/>
              <w:jc w:val="center"/>
              <w:rPr>
                <w:color w:val="000000" w:themeColor="text1"/>
              </w:rPr>
            </w:pPr>
            <w:r w:rsidRPr="009C0316">
              <w:rPr>
                <w:color w:val="000000" w:themeColor="text1"/>
              </w:rPr>
              <w:t>8</w:t>
            </w:r>
          </w:p>
        </w:tc>
      </w:tr>
      <w:tr w:rsidR="002A0E62" w:rsidRPr="009C0316" w14:paraId="4FB41743" w14:textId="77777777" w:rsidTr="00095801">
        <w:trPr>
          <w:cantSplit/>
          <w:trHeight w:val="369"/>
        </w:trPr>
        <w:tc>
          <w:tcPr>
            <w:tcW w:w="7093" w:type="dxa"/>
            <w:vAlign w:val="center"/>
          </w:tcPr>
          <w:p w14:paraId="441ECDA9" w14:textId="2F69A181" w:rsidR="002477C5" w:rsidRPr="009C0316" w:rsidRDefault="00BA27E5" w:rsidP="002477C5">
            <w:pPr>
              <w:pStyle w:val="ListeParagraf"/>
              <w:numPr>
                <w:ilvl w:val="1"/>
                <w:numId w:val="27"/>
              </w:numPr>
              <w:ind w:left="454"/>
              <w:rPr>
                <w:bCs/>
                <w:color w:val="000000" w:themeColor="text1"/>
              </w:rPr>
            </w:pPr>
            <w:r w:rsidRPr="009C0316">
              <w:rPr>
                <w:bCs/>
                <w:color w:val="000000" w:themeColor="text1"/>
              </w:rPr>
              <w:t>Bulut Güvenliğini ve Riski Yönetme</w:t>
            </w:r>
          </w:p>
        </w:tc>
        <w:tc>
          <w:tcPr>
            <w:tcW w:w="1838" w:type="dxa"/>
            <w:shd w:val="clear" w:color="auto" w:fill="auto"/>
            <w:vAlign w:val="center"/>
          </w:tcPr>
          <w:p w14:paraId="6CC4A9D4" w14:textId="75F934A4" w:rsidR="00D87DB4" w:rsidRPr="009C0316" w:rsidRDefault="00163A1D" w:rsidP="005072A4">
            <w:pPr>
              <w:ind w:left="142"/>
              <w:jc w:val="center"/>
              <w:rPr>
                <w:color w:val="000000" w:themeColor="text1"/>
              </w:rPr>
            </w:pPr>
            <w:r w:rsidRPr="009C0316">
              <w:rPr>
                <w:color w:val="000000" w:themeColor="text1"/>
              </w:rPr>
              <w:t>8</w:t>
            </w:r>
          </w:p>
        </w:tc>
      </w:tr>
      <w:tr w:rsidR="002A0E62" w:rsidRPr="009C0316" w14:paraId="531B4673" w14:textId="77777777" w:rsidTr="00095801">
        <w:trPr>
          <w:trHeight w:val="442"/>
        </w:trPr>
        <w:tc>
          <w:tcPr>
            <w:tcW w:w="7093" w:type="dxa"/>
            <w:vAlign w:val="center"/>
          </w:tcPr>
          <w:p w14:paraId="4C0B1677" w14:textId="37FAD9B6" w:rsidR="00BC5370" w:rsidRPr="009C0316" w:rsidRDefault="00BA27E5" w:rsidP="002477C5">
            <w:pPr>
              <w:pStyle w:val="ListeParagraf"/>
              <w:numPr>
                <w:ilvl w:val="1"/>
                <w:numId w:val="28"/>
              </w:numPr>
              <w:ind w:left="454"/>
              <w:rPr>
                <w:bCs/>
                <w:color w:val="000000" w:themeColor="text1"/>
              </w:rPr>
            </w:pPr>
            <w:r w:rsidRPr="009C0316">
              <w:rPr>
                <w:bCs/>
                <w:color w:val="000000" w:themeColor="text1"/>
              </w:rPr>
              <w:t>Bulut Bilişim için Veri Güvenliği</w:t>
            </w:r>
          </w:p>
        </w:tc>
        <w:tc>
          <w:tcPr>
            <w:tcW w:w="1838" w:type="dxa"/>
            <w:shd w:val="clear" w:color="auto" w:fill="auto"/>
            <w:vAlign w:val="center"/>
          </w:tcPr>
          <w:p w14:paraId="6069BA41" w14:textId="079FC8D1" w:rsidR="00325DEA" w:rsidRPr="009C0316" w:rsidRDefault="00163A1D" w:rsidP="005072A4">
            <w:pPr>
              <w:ind w:left="142"/>
              <w:jc w:val="center"/>
              <w:rPr>
                <w:color w:val="000000" w:themeColor="text1"/>
              </w:rPr>
            </w:pPr>
            <w:r w:rsidRPr="009C0316">
              <w:rPr>
                <w:color w:val="000000" w:themeColor="text1"/>
              </w:rPr>
              <w:t>8</w:t>
            </w:r>
          </w:p>
        </w:tc>
      </w:tr>
      <w:tr w:rsidR="002A0E62" w:rsidRPr="009C0316" w14:paraId="53A7C929" w14:textId="77777777" w:rsidTr="00095801">
        <w:trPr>
          <w:trHeight w:val="442"/>
        </w:trPr>
        <w:tc>
          <w:tcPr>
            <w:tcW w:w="7093" w:type="dxa"/>
            <w:vAlign w:val="center"/>
          </w:tcPr>
          <w:p w14:paraId="5361AA30" w14:textId="7EEA2C2E" w:rsidR="00BC5370" w:rsidRPr="009C0316" w:rsidRDefault="00BA27E5" w:rsidP="00AF769C">
            <w:pPr>
              <w:pStyle w:val="ListeParagraf"/>
              <w:numPr>
                <w:ilvl w:val="1"/>
                <w:numId w:val="29"/>
              </w:numPr>
              <w:ind w:left="454"/>
              <w:rPr>
                <w:bCs/>
                <w:color w:val="000000" w:themeColor="text1"/>
              </w:rPr>
            </w:pPr>
            <w:r w:rsidRPr="009C0316">
              <w:rPr>
                <w:bCs/>
                <w:color w:val="000000" w:themeColor="text1"/>
              </w:rPr>
              <w:t>Bulut Bilişim için Uygulama Güvenliği ve Kimlik Yönetimi</w:t>
            </w:r>
          </w:p>
        </w:tc>
        <w:tc>
          <w:tcPr>
            <w:tcW w:w="1838" w:type="dxa"/>
            <w:shd w:val="clear" w:color="auto" w:fill="auto"/>
            <w:vAlign w:val="center"/>
          </w:tcPr>
          <w:p w14:paraId="64CAD059" w14:textId="5F2DC405" w:rsidR="00325DEA" w:rsidRPr="009C0316" w:rsidRDefault="00163A1D" w:rsidP="005072A4">
            <w:pPr>
              <w:ind w:left="142"/>
              <w:jc w:val="center"/>
              <w:rPr>
                <w:color w:val="000000" w:themeColor="text1"/>
              </w:rPr>
            </w:pPr>
            <w:r w:rsidRPr="009C0316">
              <w:rPr>
                <w:color w:val="000000" w:themeColor="text1"/>
              </w:rPr>
              <w:t>8</w:t>
            </w:r>
          </w:p>
        </w:tc>
      </w:tr>
      <w:tr w:rsidR="002A0E62" w:rsidRPr="009C0316" w14:paraId="3BEE9F14" w14:textId="77777777" w:rsidTr="00095801">
        <w:trPr>
          <w:trHeight w:val="442"/>
        </w:trPr>
        <w:tc>
          <w:tcPr>
            <w:tcW w:w="7093" w:type="dxa"/>
            <w:vAlign w:val="center"/>
          </w:tcPr>
          <w:p w14:paraId="417EDAE6" w14:textId="39CC76EE" w:rsidR="00C643C0" w:rsidRPr="009C0316" w:rsidRDefault="00163A1D" w:rsidP="00072420">
            <w:pPr>
              <w:pStyle w:val="ListeParagraf"/>
              <w:numPr>
                <w:ilvl w:val="0"/>
                <w:numId w:val="33"/>
              </w:numPr>
              <w:ind w:left="465"/>
              <w:rPr>
                <w:bCs/>
                <w:color w:val="000000" w:themeColor="text1"/>
              </w:rPr>
            </w:pPr>
            <w:r w:rsidRPr="009C0316">
              <w:rPr>
                <w:bCs/>
                <w:color w:val="000000" w:themeColor="text1"/>
              </w:rPr>
              <w:lastRenderedPageBreak/>
              <w:t>Bulut Güvenlik İşlemleri</w:t>
            </w:r>
          </w:p>
        </w:tc>
        <w:tc>
          <w:tcPr>
            <w:tcW w:w="1838" w:type="dxa"/>
            <w:shd w:val="clear" w:color="auto" w:fill="auto"/>
            <w:vAlign w:val="center"/>
          </w:tcPr>
          <w:p w14:paraId="3AA08A83" w14:textId="71BCDBE7" w:rsidR="00325DEA" w:rsidRPr="009C0316" w:rsidRDefault="00163A1D" w:rsidP="005072A4">
            <w:pPr>
              <w:ind w:left="142"/>
              <w:jc w:val="center"/>
              <w:rPr>
                <w:color w:val="000000" w:themeColor="text1"/>
              </w:rPr>
            </w:pPr>
            <w:r w:rsidRPr="009C0316">
              <w:rPr>
                <w:color w:val="000000" w:themeColor="text1"/>
              </w:rPr>
              <w:t>8</w:t>
            </w:r>
          </w:p>
        </w:tc>
      </w:tr>
      <w:tr w:rsidR="003E253D" w:rsidRPr="009C0316" w14:paraId="3C6E3BC8" w14:textId="77777777" w:rsidTr="00095801">
        <w:trPr>
          <w:trHeight w:val="442"/>
        </w:trPr>
        <w:tc>
          <w:tcPr>
            <w:tcW w:w="7093" w:type="dxa"/>
            <w:tcBorders>
              <w:left w:val="single" w:sz="4" w:space="0" w:color="auto"/>
            </w:tcBorders>
            <w:vAlign w:val="center"/>
          </w:tcPr>
          <w:p w14:paraId="1F0D2336" w14:textId="10274015" w:rsidR="003E253D" w:rsidRPr="009C0316" w:rsidRDefault="003E253D" w:rsidP="003E253D">
            <w:pPr>
              <w:rPr>
                <w:bCs/>
                <w:color w:val="000000" w:themeColor="text1"/>
              </w:rPr>
            </w:pPr>
            <w:r w:rsidRPr="009C0316">
              <w:rPr>
                <w:b/>
                <w:bCs/>
                <w:color w:val="000000" w:themeColor="text1"/>
              </w:rPr>
              <w:t>Ölçme ve Değerlendirme</w:t>
            </w:r>
          </w:p>
        </w:tc>
        <w:tc>
          <w:tcPr>
            <w:tcW w:w="1838" w:type="dxa"/>
            <w:shd w:val="clear" w:color="auto" w:fill="auto"/>
            <w:vAlign w:val="center"/>
          </w:tcPr>
          <w:p w14:paraId="560C999F" w14:textId="351F5B34" w:rsidR="003E253D" w:rsidRPr="009C0316" w:rsidRDefault="003E253D" w:rsidP="005072A4">
            <w:pPr>
              <w:ind w:left="142"/>
              <w:jc w:val="center"/>
              <w:rPr>
                <w:b/>
                <w:color w:val="000000" w:themeColor="text1"/>
              </w:rPr>
            </w:pPr>
            <w:r w:rsidRPr="009C0316">
              <w:rPr>
                <w:b/>
                <w:color w:val="000000" w:themeColor="text1"/>
              </w:rPr>
              <w:t>1</w:t>
            </w:r>
          </w:p>
        </w:tc>
      </w:tr>
      <w:tr w:rsidR="003E253D" w:rsidRPr="009C0316" w14:paraId="192A564F" w14:textId="77777777" w:rsidTr="00095801">
        <w:trPr>
          <w:trHeight w:val="442"/>
        </w:trPr>
        <w:tc>
          <w:tcPr>
            <w:tcW w:w="7093" w:type="dxa"/>
            <w:tcBorders>
              <w:left w:val="single" w:sz="4" w:space="0" w:color="auto"/>
            </w:tcBorders>
            <w:vAlign w:val="center"/>
          </w:tcPr>
          <w:p w14:paraId="6BF84B62" w14:textId="40CE35A0" w:rsidR="003E253D" w:rsidRPr="009C0316" w:rsidRDefault="003E253D" w:rsidP="00325DEA">
            <w:pPr>
              <w:pStyle w:val="ListeParagraf"/>
              <w:spacing w:after="0" w:line="276" w:lineRule="auto"/>
              <w:ind w:left="0"/>
              <w:jc w:val="both"/>
              <w:rPr>
                <w:b/>
                <w:bCs/>
                <w:color w:val="000000" w:themeColor="text1"/>
              </w:rPr>
            </w:pPr>
            <w:r w:rsidRPr="009C0316">
              <w:rPr>
                <w:b/>
                <w:bCs/>
                <w:color w:val="000000" w:themeColor="text1"/>
              </w:rPr>
              <w:t>Toplam</w:t>
            </w:r>
          </w:p>
        </w:tc>
        <w:tc>
          <w:tcPr>
            <w:tcW w:w="1838" w:type="dxa"/>
            <w:shd w:val="clear" w:color="auto" w:fill="auto"/>
            <w:vAlign w:val="center"/>
          </w:tcPr>
          <w:p w14:paraId="2F70E5BD" w14:textId="01C8F3E9" w:rsidR="003E253D" w:rsidRPr="009C0316" w:rsidRDefault="003E253D" w:rsidP="005072A4">
            <w:pPr>
              <w:ind w:left="142"/>
              <w:jc w:val="center"/>
              <w:rPr>
                <w:b/>
                <w:color w:val="000000" w:themeColor="text1"/>
              </w:rPr>
            </w:pPr>
            <w:r w:rsidRPr="009C0316">
              <w:rPr>
                <w:b/>
                <w:color w:val="000000" w:themeColor="text1"/>
              </w:rPr>
              <w:t>50</w:t>
            </w:r>
          </w:p>
        </w:tc>
      </w:tr>
    </w:tbl>
    <w:p w14:paraId="73E9C3A1" w14:textId="6CDA3726" w:rsidR="003E2D74" w:rsidRPr="009C0316" w:rsidRDefault="003E2D74" w:rsidP="00A104CF">
      <w:pPr>
        <w:spacing w:line="276" w:lineRule="auto"/>
        <w:rPr>
          <w:b/>
          <w:color w:val="000000" w:themeColor="text1"/>
        </w:rPr>
      </w:pPr>
    </w:p>
    <w:p w14:paraId="0A82AAD6" w14:textId="77777777" w:rsidR="00A917BA" w:rsidRPr="009C0316" w:rsidRDefault="00A917BA" w:rsidP="00A104CF">
      <w:pPr>
        <w:spacing w:line="276" w:lineRule="auto"/>
        <w:rPr>
          <w:b/>
          <w:color w:val="000000" w:themeColor="text1"/>
        </w:rPr>
      </w:pPr>
    </w:p>
    <w:p w14:paraId="54190F07" w14:textId="77777777" w:rsidR="008923D9" w:rsidRPr="009C0316" w:rsidRDefault="00A104CF" w:rsidP="008923D9">
      <w:pPr>
        <w:jc w:val="both"/>
        <w:rPr>
          <w:rFonts w:eastAsia="Calibri"/>
          <w:b/>
        </w:rPr>
      </w:pPr>
      <w:r w:rsidRPr="009C0316">
        <w:rPr>
          <w:b/>
          <w:color w:val="000000" w:themeColor="text1"/>
        </w:rPr>
        <w:t xml:space="preserve">8.  </w:t>
      </w:r>
      <w:r w:rsidR="008923D9" w:rsidRPr="009C0316">
        <w:rPr>
          <w:rFonts w:eastAsia="Calibri"/>
          <w:b/>
        </w:rPr>
        <w:t>ÖĞRETİM YÖNTEM, TEKNİK VE STRATEJİLERİ</w:t>
      </w:r>
    </w:p>
    <w:p w14:paraId="60626239" w14:textId="77777777" w:rsidR="008923D9" w:rsidRPr="009C0316" w:rsidRDefault="008923D9" w:rsidP="008923D9">
      <w:pPr>
        <w:jc w:val="both"/>
        <w:rPr>
          <w:rFonts w:eastAsia="Calibri"/>
          <w:b/>
        </w:rPr>
      </w:pPr>
    </w:p>
    <w:p w14:paraId="395F0704" w14:textId="77777777" w:rsidR="008923D9" w:rsidRPr="009C0316" w:rsidRDefault="008923D9" w:rsidP="008923D9">
      <w:pPr>
        <w:numPr>
          <w:ilvl w:val="0"/>
          <w:numId w:val="31"/>
        </w:numPr>
        <w:spacing w:before="100" w:beforeAutospacing="1" w:after="100" w:afterAutospacing="1" w:line="276" w:lineRule="auto"/>
        <w:contextualSpacing/>
        <w:rPr>
          <w:color w:val="000000"/>
          <w:lang w:eastAsia="en-US"/>
        </w:rPr>
      </w:pPr>
      <w:r w:rsidRPr="009C0316">
        <w:rPr>
          <w:color w:val="000000"/>
          <w:lang w:eastAsia="en-US"/>
        </w:rPr>
        <w:t>Programın hedeflerine ulaşmak için; aktif öğrenme yöntem ve teknikleri kullanılacaktır.</w:t>
      </w:r>
    </w:p>
    <w:p w14:paraId="0D9CE3EC" w14:textId="77777777" w:rsidR="008923D9" w:rsidRPr="009C0316" w:rsidRDefault="008923D9" w:rsidP="008923D9">
      <w:pPr>
        <w:numPr>
          <w:ilvl w:val="0"/>
          <w:numId w:val="31"/>
        </w:numPr>
        <w:spacing w:before="100" w:beforeAutospacing="1" w:after="100" w:afterAutospacing="1" w:line="276" w:lineRule="auto"/>
        <w:contextualSpacing/>
        <w:rPr>
          <w:color w:val="000000"/>
          <w:lang w:eastAsia="en-US"/>
        </w:rPr>
      </w:pPr>
      <w:r w:rsidRPr="009C0316">
        <w:rPr>
          <w:color w:val="000000"/>
          <w:lang w:eastAsia="en-US"/>
        </w:rPr>
        <w:t>Katılımcılara eğitim ile ilgili ders notları elektronik ortamda verilecektir.</w:t>
      </w:r>
    </w:p>
    <w:p w14:paraId="71E54AE6" w14:textId="1F5390CB" w:rsidR="00381603" w:rsidRPr="009C0316" w:rsidRDefault="008923D9" w:rsidP="005A7166">
      <w:pPr>
        <w:numPr>
          <w:ilvl w:val="0"/>
          <w:numId w:val="31"/>
        </w:numPr>
        <w:spacing w:before="100" w:beforeAutospacing="1" w:after="100" w:afterAutospacing="1" w:line="276" w:lineRule="auto"/>
        <w:contextualSpacing/>
        <w:rPr>
          <w:color w:val="000000"/>
          <w:lang w:eastAsia="en-US"/>
        </w:rPr>
      </w:pPr>
      <w:r w:rsidRPr="009C0316">
        <w:rPr>
          <w:color w:val="000000"/>
          <w:lang w:eastAsia="en-US"/>
        </w:rPr>
        <w:t>Eğitimin uzaktan hizmet</w:t>
      </w:r>
      <w:r w:rsidR="005A7166">
        <w:rPr>
          <w:color w:val="000000"/>
          <w:lang w:eastAsia="en-US"/>
        </w:rPr>
        <w:t xml:space="preserve"> </w:t>
      </w:r>
      <w:r w:rsidRPr="009C0316">
        <w:rPr>
          <w:color w:val="000000"/>
          <w:lang w:eastAsia="en-US"/>
        </w:rPr>
        <w:t>içi eğitim yöntemiyle yapılması durumunda katılımcılara eğitim ve tüm doküman elektronik ortamda verilecektir. Bilgi teknolojilerinin verdiği imkânlar doğrultusunda çevrim içi ve çevrim dışı uygulamalar ( sesli, görüntülü ve etkileşimli uygulamalar, ödev, portfolyo, sohbet, forum, e posta, sanal sınıf uygulamaları vb teknolojiler) tek başına veya birlikte kullanılabilecektir.</w:t>
      </w:r>
    </w:p>
    <w:p w14:paraId="7DF8FB3E" w14:textId="77777777" w:rsidR="008923D9" w:rsidRPr="009C0316" w:rsidRDefault="008923D9" w:rsidP="008923D9">
      <w:pPr>
        <w:numPr>
          <w:ilvl w:val="0"/>
          <w:numId w:val="31"/>
        </w:numPr>
        <w:spacing w:before="100" w:beforeAutospacing="1" w:after="100" w:afterAutospacing="1" w:line="276" w:lineRule="auto"/>
        <w:contextualSpacing/>
        <w:rPr>
          <w:color w:val="000000"/>
          <w:lang w:eastAsia="en-US"/>
        </w:rPr>
      </w:pPr>
      <w:r w:rsidRPr="009C0316">
        <w:rPr>
          <w:color w:val="000000"/>
          <w:lang w:eastAsia="en-US"/>
        </w:rPr>
        <w:t xml:space="preserve">Programın hedeflerine ulaşmak için uzaktan eğitimde sunuş yoluyla öğretim stratejisi </w:t>
      </w:r>
    </w:p>
    <w:p w14:paraId="53CB83B1" w14:textId="63E672F7" w:rsidR="008923D9" w:rsidRPr="009C0316" w:rsidRDefault="002B3A2E" w:rsidP="008923D9">
      <w:pPr>
        <w:spacing w:before="100" w:beforeAutospacing="1" w:after="100" w:afterAutospacing="1" w:line="276" w:lineRule="auto"/>
        <w:ind w:left="720"/>
        <w:contextualSpacing/>
        <w:rPr>
          <w:color w:val="000000"/>
          <w:lang w:eastAsia="en-US"/>
        </w:rPr>
      </w:pPr>
      <w:r w:rsidRPr="009C0316">
        <w:rPr>
          <w:color w:val="000000"/>
          <w:lang w:eastAsia="en-US"/>
        </w:rPr>
        <w:t>kullanılacak</w:t>
      </w:r>
      <w:r w:rsidR="008923D9" w:rsidRPr="009C0316">
        <w:rPr>
          <w:color w:val="000000"/>
          <w:lang w:eastAsia="en-US"/>
        </w:rPr>
        <w:t xml:space="preserve"> ve katılımcıların etkileşimli uygulamalar ile konuyu pekiştirmesi sağlanacaktır</w:t>
      </w:r>
      <w:r w:rsidR="005A7166">
        <w:rPr>
          <w:color w:val="000000"/>
          <w:lang w:eastAsia="en-US"/>
        </w:rPr>
        <w:t>.</w:t>
      </w:r>
    </w:p>
    <w:p w14:paraId="4187F50B" w14:textId="77777777" w:rsidR="008923D9" w:rsidRPr="009C0316" w:rsidRDefault="008923D9" w:rsidP="008923D9">
      <w:pPr>
        <w:spacing w:before="100" w:beforeAutospacing="1" w:after="100" w:afterAutospacing="1"/>
        <w:rPr>
          <w:b/>
          <w:color w:val="000000"/>
        </w:rPr>
      </w:pPr>
    </w:p>
    <w:p w14:paraId="17D07560" w14:textId="77777777" w:rsidR="008923D9" w:rsidRPr="009C0316" w:rsidRDefault="008923D9" w:rsidP="008923D9">
      <w:pPr>
        <w:spacing w:before="100" w:beforeAutospacing="1" w:after="100" w:afterAutospacing="1"/>
        <w:rPr>
          <w:b/>
          <w:color w:val="000000"/>
        </w:rPr>
      </w:pPr>
      <w:r w:rsidRPr="009C0316">
        <w:rPr>
          <w:b/>
          <w:color w:val="000000"/>
        </w:rPr>
        <w:t>9. ÖLÇME VE DEĞERLENDİRME</w:t>
      </w:r>
    </w:p>
    <w:p w14:paraId="1583ABE2" w14:textId="77777777" w:rsidR="00032C18" w:rsidRPr="00032C18" w:rsidRDefault="00032C18" w:rsidP="00032C18">
      <w:pPr>
        <w:widowControl w:val="0"/>
        <w:numPr>
          <w:ilvl w:val="0"/>
          <w:numId w:val="35"/>
        </w:numPr>
        <w:spacing w:before="60"/>
        <w:contextualSpacing/>
        <w:jc w:val="both"/>
        <w:rPr>
          <w:rFonts w:eastAsia="Calibri"/>
          <w:lang w:eastAsia="en-US"/>
        </w:rPr>
      </w:pPr>
      <w:r w:rsidRPr="00032C18">
        <w:rPr>
          <w:rFonts w:eastAsia="Calibri"/>
          <w:lang w:eastAsia="en-US"/>
        </w:rPr>
        <w:t>Kursiyerlerin başarısını değerlendirmek amacıyla tüm konuları kapsayan sınav yapılabileceği gibi ödev, etkileşimli uygulamalar, portfolyo, proje, laboratuvar çalışmaları vb. çalışmalardan değerlendirme yapılarak not verilebilecektir. Uygulama çalışmalarının ve sınavın birlikte yapılması durumunda ise ortalaması alınarak başarı notu hesaplanacaktır.50 ve üzeri puan alanlar başarılı sayılacaktır.</w:t>
      </w:r>
    </w:p>
    <w:p w14:paraId="7765C7FD" w14:textId="77777777" w:rsidR="00032C18" w:rsidRPr="00032C18" w:rsidRDefault="00032C18" w:rsidP="00032C18">
      <w:pPr>
        <w:widowControl w:val="0"/>
        <w:numPr>
          <w:ilvl w:val="0"/>
          <w:numId w:val="35"/>
        </w:numPr>
        <w:spacing w:before="60"/>
        <w:contextualSpacing/>
        <w:jc w:val="both"/>
        <w:rPr>
          <w:rFonts w:eastAsia="Calibri"/>
          <w:lang w:eastAsia="en-US"/>
        </w:rPr>
      </w:pPr>
      <w:r w:rsidRPr="00032C18">
        <w:rPr>
          <w:rFonts w:eastAsia="Calibri"/>
          <w:lang w:eastAsia="en-US"/>
        </w:rPr>
        <w:t xml:space="preserve">Uzaktan eğitimlerde eğitime katılım ve değerlendirme iş ve işlemleri, OYS alt yapısı içerisinden alınan raporlara ve sınav puanına göre gerçekleştirilecektir. </w:t>
      </w:r>
    </w:p>
    <w:p w14:paraId="16B63707" w14:textId="77777777" w:rsidR="00032C18" w:rsidRPr="00032C18" w:rsidRDefault="00032C18" w:rsidP="00032C18">
      <w:pPr>
        <w:widowControl w:val="0"/>
        <w:numPr>
          <w:ilvl w:val="0"/>
          <w:numId w:val="35"/>
        </w:numPr>
        <w:spacing w:before="60"/>
        <w:contextualSpacing/>
        <w:jc w:val="both"/>
        <w:rPr>
          <w:rFonts w:eastAsia="Calibri"/>
          <w:lang w:eastAsia="en-US"/>
        </w:rPr>
      </w:pPr>
      <w:r w:rsidRPr="00032C18">
        <w:rPr>
          <w:rFonts w:eastAsia="Calibri"/>
          <w:lang w:eastAsia="en-US"/>
        </w:rPr>
        <w:t>Başarılı olanlara ‘’Kurs Belgesi’’ (e-sertifika) verilecektir.</w:t>
      </w:r>
    </w:p>
    <w:p w14:paraId="6769B805" w14:textId="77777777" w:rsidR="00032C18" w:rsidRPr="00032C18" w:rsidRDefault="00032C18" w:rsidP="00032C18">
      <w:pPr>
        <w:widowControl w:val="0"/>
        <w:autoSpaceDE w:val="0"/>
        <w:autoSpaceDN w:val="0"/>
        <w:adjustRightInd w:val="0"/>
        <w:ind w:left="284"/>
        <w:jc w:val="both"/>
      </w:pPr>
    </w:p>
    <w:p w14:paraId="0F554BC3" w14:textId="77777777" w:rsidR="00032C18" w:rsidRDefault="00032C18" w:rsidP="00032C18">
      <w:pPr>
        <w:widowControl w:val="0"/>
        <w:autoSpaceDE w:val="0"/>
        <w:autoSpaceDN w:val="0"/>
        <w:adjustRightInd w:val="0"/>
        <w:ind w:left="284"/>
        <w:jc w:val="both"/>
      </w:pPr>
    </w:p>
    <w:p w14:paraId="3ABE05F4" w14:textId="26F74705" w:rsidR="00072420" w:rsidRPr="009C0316" w:rsidRDefault="00072420" w:rsidP="008923D9">
      <w:pPr>
        <w:spacing w:line="276" w:lineRule="auto"/>
        <w:rPr>
          <w:color w:val="000000" w:themeColor="text1"/>
        </w:rPr>
      </w:pPr>
    </w:p>
    <w:p w14:paraId="776C5B70" w14:textId="77777777" w:rsidR="00072420" w:rsidRPr="009C0316" w:rsidRDefault="00072420" w:rsidP="008923D9">
      <w:pPr>
        <w:spacing w:line="276" w:lineRule="auto"/>
        <w:rPr>
          <w:color w:val="000000" w:themeColor="text1"/>
        </w:rPr>
      </w:pPr>
    </w:p>
    <w:sectPr w:rsidR="00072420" w:rsidRPr="009C0316" w:rsidSect="005072A4">
      <w:footerReference w:type="default" r:id="rId8"/>
      <w:pgSz w:w="11906" w:h="16838"/>
      <w:pgMar w:top="1440" w:right="1080" w:bottom="1440" w:left="108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47A58A" w14:textId="77777777" w:rsidR="0034558D" w:rsidRDefault="0034558D">
      <w:r>
        <w:separator/>
      </w:r>
    </w:p>
  </w:endnote>
  <w:endnote w:type="continuationSeparator" w:id="0">
    <w:p w14:paraId="6C81D0E3" w14:textId="77777777" w:rsidR="0034558D" w:rsidRDefault="003455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99EA30" w14:textId="77777777" w:rsidR="005072A4" w:rsidRDefault="00E85DB9">
    <w:pPr>
      <w:pStyle w:val="Altbilgi"/>
      <w:jc w:val="center"/>
    </w:pPr>
    <w:r>
      <w:fldChar w:fldCharType="begin"/>
    </w:r>
    <w:r w:rsidR="00F00869">
      <w:instrText xml:space="preserve"> PAGE   \* MERGEFORMAT </w:instrText>
    </w:r>
    <w:r>
      <w:fldChar w:fldCharType="separate"/>
    </w:r>
    <w:r w:rsidR="005A3ACC">
      <w:rPr>
        <w:noProof/>
      </w:rPr>
      <w:t>1</w:t>
    </w:r>
    <w:r>
      <w:fldChar w:fldCharType="end"/>
    </w:r>
  </w:p>
  <w:p w14:paraId="42B9D4DB" w14:textId="77777777" w:rsidR="005072A4" w:rsidRDefault="005072A4">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A89289" w14:textId="77777777" w:rsidR="0034558D" w:rsidRDefault="0034558D">
      <w:r>
        <w:separator/>
      </w:r>
    </w:p>
  </w:footnote>
  <w:footnote w:type="continuationSeparator" w:id="0">
    <w:p w14:paraId="7CAF4741" w14:textId="77777777" w:rsidR="0034558D" w:rsidRDefault="0034558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4143E"/>
    <w:multiLevelType w:val="multilevel"/>
    <w:tmpl w:val="7F068C6A"/>
    <w:lvl w:ilvl="0">
      <w:start w:val="1"/>
      <w:numFmt w:val="bullet"/>
      <w:lvlText w:val=""/>
      <w:lvlJc w:val="left"/>
      <w:pPr>
        <w:ind w:left="1014" w:hanging="360"/>
      </w:pPr>
      <w:rPr>
        <w:rFonts w:ascii="Symbol" w:hAnsi="Symbol" w:cs="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cs="Wingdings" w:hint="default"/>
      </w:rPr>
    </w:lvl>
    <w:lvl w:ilvl="3">
      <w:start w:val="1"/>
      <w:numFmt w:val="bullet"/>
      <w:lvlText w:val=""/>
      <w:lvlJc w:val="left"/>
      <w:pPr>
        <w:ind w:left="3600" w:hanging="360"/>
      </w:pPr>
      <w:rPr>
        <w:rFonts w:ascii="Symbol" w:hAnsi="Symbol" w:cs="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cs="Wingdings" w:hint="default"/>
      </w:rPr>
    </w:lvl>
    <w:lvl w:ilvl="6">
      <w:start w:val="1"/>
      <w:numFmt w:val="bullet"/>
      <w:lvlText w:val=""/>
      <w:lvlJc w:val="left"/>
      <w:pPr>
        <w:ind w:left="5760" w:hanging="360"/>
      </w:pPr>
      <w:rPr>
        <w:rFonts w:ascii="Symbol" w:hAnsi="Symbol" w:cs="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cs="Wingdings" w:hint="default"/>
      </w:rPr>
    </w:lvl>
  </w:abstractNum>
  <w:abstractNum w:abstractNumId="1" w15:restartNumberingAfterBreak="0">
    <w:nsid w:val="02621A99"/>
    <w:multiLevelType w:val="hybridMultilevel"/>
    <w:tmpl w:val="469E9F72"/>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 w15:restartNumberingAfterBreak="0">
    <w:nsid w:val="082E7571"/>
    <w:multiLevelType w:val="multilevel"/>
    <w:tmpl w:val="6C64BA40"/>
    <w:lvl w:ilvl="0">
      <w:start w:val="1"/>
      <w:numFmt w:val="bullet"/>
      <w:lvlText w:val="●"/>
      <w:lvlJc w:val="left"/>
      <w:pPr>
        <w:ind w:left="720" w:hanging="360"/>
      </w:pPr>
      <w:rPr>
        <w:rFonts w:ascii="Noto Sans Symbols" w:eastAsia="Noto Sans Symbols" w:hAnsi="Noto Sans Symbols" w:cs="Noto Sans Symbols"/>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 w15:restartNumberingAfterBreak="0">
    <w:nsid w:val="0C1833C0"/>
    <w:multiLevelType w:val="multilevel"/>
    <w:tmpl w:val="D6200A8A"/>
    <w:lvl w:ilvl="0">
      <w:start w:val="1"/>
      <w:numFmt w:val="decimal"/>
      <w:lvlText w:val="%1."/>
      <w:lvlJc w:val="left"/>
      <w:pPr>
        <w:ind w:left="502" w:hanging="360"/>
      </w:pPr>
      <w:rPr>
        <w:rFonts w:hint="default"/>
      </w:rPr>
    </w:lvl>
    <w:lvl w:ilvl="1">
      <w:start w:val="1"/>
      <w:numFmt w:val="decimal"/>
      <w:isLgl/>
      <w:lvlText w:val="%1.%2"/>
      <w:lvlJc w:val="left"/>
      <w:pPr>
        <w:ind w:left="862" w:hanging="360"/>
      </w:pPr>
      <w:rPr>
        <w:rFonts w:hint="default"/>
      </w:rPr>
    </w:lvl>
    <w:lvl w:ilvl="2">
      <w:start w:val="1"/>
      <w:numFmt w:val="decimal"/>
      <w:isLgl/>
      <w:lvlText w:val="%1.%2.%3"/>
      <w:lvlJc w:val="left"/>
      <w:pPr>
        <w:ind w:left="1582" w:hanging="720"/>
      </w:pPr>
      <w:rPr>
        <w:rFonts w:hint="default"/>
      </w:rPr>
    </w:lvl>
    <w:lvl w:ilvl="3">
      <w:start w:val="1"/>
      <w:numFmt w:val="decimal"/>
      <w:isLgl/>
      <w:lvlText w:val="%1.%2.%3.%4"/>
      <w:lvlJc w:val="left"/>
      <w:pPr>
        <w:ind w:left="1942" w:hanging="720"/>
      </w:pPr>
      <w:rPr>
        <w:rFonts w:hint="default"/>
      </w:rPr>
    </w:lvl>
    <w:lvl w:ilvl="4">
      <w:start w:val="1"/>
      <w:numFmt w:val="decimal"/>
      <w:isLgl/>
      <w:lvlText w:val="%1.%2.%3.%4.%5"/>
      <w:lvlJc w:val="left"/>
      <w:pPr>
        <w:ind w:left="2662" w:hanging="1080"/>
      </w:pPr>
      <w:rPr>
        <w:rFonts w:hint="default"/>
      </w:rPr>
    </w:lvl>
    <w:lvl w:ilvl="5">
      <w:start w:val="1"/>
      <w:numFmt w:val="decimal"/>
      <w:isLgl/>
      <w:lvlText w:val="%1.%2.%3.%4.%5.%6"/>
      <w:lvlJc w:val="left"/>
      <w:pPr>
        <w:ind w:left="3022" w:hanging="1080"/>
      </w:pPr>
      <w:rPr>
        <w:rFonts w:hint="default"/>
      </w:rPr>
    </w:lvl>
    <w:lvl w:ilvl="6">
      <w:start w:val="1"/>
      <w:numFmt w:val="decimal"/>
      <w:isLgl/>
      <w:lvlText w:val="%1.%2.%3.%4.%5.%6.%7"/>
      <w:lvlJc w:val="left"/>
      <w:pPr>
        <w:ind w:left="3742" w:hanging="1440"/>
      </w:pPr>
      <w:rPr>
        <w:rFonts w:hint="default"/>
      </w:rPr>
    </w:lvl>
    <w:lvl w:ilvl="7">
      <w:start w:val="1"/>
      <w:numFmt w:val="decimal"/>
      <w:isLgl/>
      <w:lvlText w:val="%1.%2.%3.%4.%5.%6.%7.%8"/>
      <w:lvlJc w:val="left"/>
      <w:pPr>
        <w:ind w:left="4102" w:hanging="1440"/>
      </w:pPr>
      <w:rPr>
        <w:rFonts w:hint="default"/>
      </w:rPr>
    </w:lvl>
    <w:lvl w:ilvl="8">
      <w:start w:val="1"/>
      <w:numFmt w:val="decimal"/>
      <w:isLgl/>
      <w:lvlText w:val="%1.%2.%3.%4.%5.%6.%7.%8.%9"/>
      <w:lvlJc w:val="left"/>
      <w:pPr>
        <w:ind w:left="4822" w:hanging="1800"/>
      </w:pPr>
      <w:rPr>
        <w:rFonts w:hint="default"/>
      </w:rPr>
    </w:lvl>
  </w:abstractNum>
  <w:abstractNum w:abstractNumId="4" w15:restartNumberingAfterBreak="0">
    <w:nsid w:val="10FB18E6"/>
    <w:multiLevelType w:val="hybridMultilevel"/>
    <w:tmpl w:val="A648929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44960F0"/>
    <w:multiLevelType w:val="hybridMultilevel"/>
    <w:tmpl w:val="33F6B174"/>
    <w:lvl w:ilvl="0" w:tplc="041F0001">
      <w:start w:val="1"/>
      <w:numFmt w:val="bullet"/>
      <w:lvlText w:val=""/>
      <w:lvlJc w:val="left"/>
      <w:pPr>
        <w:ind w:left="644" w:hanging="360"/>
      </w:pPr>
      <w:rPr>
        <w:rFonts w:ascii="Symbol" w:hAnsi="Symbol"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6" w15:restartNumberingAfterBreak="0">
    <w:nsid w:val="1CC57B60"/>
    <w:multiLevelType w:val="hybridMultilevel"/>
    <w:tmpl w:val="E2D6F11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1D673361"/>
    <w:multiLevelType w:val="hybridMultilevel"/>
    <w:tmpl w:val="B7527052"/>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22524D82"/>
    <w:multiLevelType w:val="hybridMultilevel"/>
    <w:tmpl w:val="91F60F6E"/>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9" w15:restartNumberingAfterBreak="0">
    <w:nsid w:val="24FC7F51"/>
    <w:multiLevelType w:val="hybridMultilevel"/>
    <w:tmpl w:val="32E004F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25586929"/>
    <w:multiLevelType w:val="hybridMultilevel"/>
    <w:tmpl w:val="29447308"/>
    <w:lvl w:ilvl="0" w:tplc="041F0001">
      <w:start w:val="1"/>
      <w:numFmt w:val="bullet"/>
      <w:lvlText w:val=""/>
      <w:lvlJc w:val="left"/>
      <w:pPr>
        <w:tabs>
          <w:tab w:val="num" w:pos="1070"/>
        </w:tabs>
        <w:ind w:left="1070" w:hanging="360"/>
      </w:pPr>
      <w:rPr>
        <w:rFonts w:ascii="Symbol" w:hAnsi="Symbol" w:hint="default"/>
      </w:rPr>
    </w:lvl>
    <w:lvl w:ilvl="1" w:tplc="041F0003">
      <w:start w:val="1"/>
      <w:numFmt w:val="bullet"/>
      <w:lvlText w:val="o"/>
      <w:lvlJc w:val="left"/>
      <w:pPr>
        <w:ind w:left="1790" w:hanging="360"/>
      </w:pPr>
      <w:rPr>
        <w:rFonts w:ascii="Courier New" w:hAnsi="Courier New" w:cs="Courier New" w:hint="default"/>
      </w:rPr>
    </w:lvl>
    <w:lvl w:ilvl="2" w:tplc="041F0005" w:tentative="1">
      <w:start w:val="1"/>
      <w:numFmt w:val="bullet"/>
      <w:lvlText w:val=""/>
      <w:lvlJc w:val="left"/>
      <w:pPr>
        <w:ind w:left="2510" w:hanging="360"/>
      </w:pPr>
      <w:rPr>
        <w:rFonts w:ascii="Wingdings" w:hAnsi="Wingdings" w:hint="default"/>
      </w:rPr>
    </w:lvl>
    <w:lvl w:ilvl="3" w:tplc="041F0001" w:tentative="1">
      <w:start w:val="1"/>
      <w:numFmt w:val="bullet"/>
      <w:lvlText w:val=""/>
      <w:lvlJc w:val="left"/>
      <w:pPr>
        <w:ind w:left="3230" w:hanging="360"/>
      </w:pPr>
      <w:rPr>
        <w:rFonts w:ascii="Symbol" w:hAnsi="Symbol" w:hint="default"/>
      </w:rPr>
    </w:lvl>
    <w:lvl w:ilvl="4" w:tplc="041F0003" w:tentative="1">
      <w:start w:val="1"/>
      <w:numFmt w:val="bullet"/>
      <w:lvlText w:val="o"/>
      <w:lvlJc w:val="left"/>
      <w:pPr>
        <w:ind w:left="3950" w:hanging="360"/>
      </w:pPr>
      <w:rPr>
        <w:rFonts w:ascii="Courier New" w:hAnsi="Courier New" w:cs="Courier New" w:hint="default"/>
      </w:rPr>
    </w:lvl>
    <w:lvl w:ilvl="5" w:tplc="041F0005" w:tentative="1">
      <w:start w:val="1"/>
      <w:numFmt w:val="bullet"/>
      <w:lvlText w:val=""/>
      <w:lvlJc w:val="left"/>
      <w:pPr>
        <w:ind w:left="4670" w:hanging="360"/>
      </w:pPr>
      <w:rPr>
        <w:rFonts w:ascii="Wingdings" w:hAnsi="Wingdings" w:hint="default"/>
      </w:rPr>
    </w:lvl>
    <w:lvl w:ilvl="6" w:tplc="041F0001" w:tentative="1">
      <w:start w:val="1"/>
      <w:numFmt w:val="bullet"/>
      <w:lvlText w:val=""/>
      <w:lvlJc w:val="left"/>
      <w:pPr>
        <w:ind w:left="5390" w:hanging="360"/>
      </w:pPr>
      <w:rPr>
        <w:rFonts w:ascii="Symbol" w:hAnsi="Symbol" w:hint="default"/>
      </w:rPr>
    </w:lvl>
    <w:lvl w:ilvl="7" w:tplc="041F0003" w:tentative="1">
      <w:start w:val="1"/>
      <w:numFmt w:val="bullet"/>
      <w:lvlText w:val="o"/>
      <w:lvlJc w:val="left"/>
      <w:pPr>
        <w:ind w:left="6110" w:hanging="360"/>
      </w:pPr>
      <w:rPr>
        <w:rFonts w:ascii="Courier New" w:hAnsi="Courier New" w:cs="Courier New" w:hint="default"/>
      </w:rPr>
    </w:lvl>
    <w:lvl w:ilvl="8" w:tplc="041F0005" w:tentative="1">
      <w:start w:val="1"/>
      <w:numFmt w:val="bullet"/>
      <w:lvlText w:val=""/>
      <w:lvlJc w:val="left"/>
      <w:pPr>
        <w:ind w:left="6830" w:hanging="360"/>
      </w:pPr>
      <w:rPr>
        <w:rFonts w:ascii="Wingdings" w:hAnsi="Wingdings" w:hint="default"/>
      </w:rPr>
    </w:lvl>
  </w:abstractNum>
  <w:abstractNum w:abstractNumId="11" w15:restartNumberingAfterBreak="0">
    <w:nsid w:val="27825143"/>
    <w:multiLevelType w:val="hybridMultilevel"/>
    <w:tmpl w:val="9F1EDEA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2ADC78EB"/>
    <w:multiLevelType w:val="multilevel"/>
    <w:tmpl w:val="46688C4A"/>
    <w:lvl w:ilvl="0">
      <w:start w:val="1"/>
      <w:numFmt w:val="bullet"/>
      <w:lvlText w:val=""/>
      <w:lvlJc w:val="left"/>
      <w:pPr>
        <w:tabs>
          <w:tab w:val="num" w:pos="1068"/>
        </w:tabs>
        <w:ind w:left="1068" w:hanging="360"/>
      </w:pPr>
      <w:rPr>
        <w:rFonts w:ascii="Symbol" w:hAnsi="Symbol" w:hint="default"/>
      </w:rPr>
    </w:lvl>
    <w:lvl w:ilvl="1">
      <w:start w:val="1"/>
      <w:numFmt w:val="lowerLetter"/>
      <w:lvlText w:val="%2."/>
      <w:lvlJc w:val="left"/>
      <w:pPr>
        <w:tabs>
          <w:tab w:val="num" w:pos="1788"/>
        </w:tabs>
        <w:ind w:left="1788" w:hanging="360"/>
      </w:pPr>
    </w:lvl>
    <w:lvl w:ilvl="2">
      <w:start w:val="1"/>
      <w:numFmt w:val="lowerRoman"/>
      <w:lvlText w:val="%3."/>
      <w:lvlJc w:val="right"/>
      <w:pPr>
        <w:tabs>
          <w:tab w:val="num" w:pos="2508"/>
        </w:tabs>
        <w:ind w:left="2508" w:hanging="180"/>
      </w:pPr>
    </w:lvl>
    <w:lvl w:ilvl="3">
      <w:start w:val="1"/>
      <w:numFmt w:val="decimal"/>
      <w:lvlText w:val="%4."/>
      <w:lvlJc w:val="left"/>
      <w:pPr>
        <w:tabs>
          <w:tab w:val="num" w:pos="3228"/>
        </w:tabs>
        <w:ind w:left="3228" w:hanging="360"/>
      </w:pPr>
    </w:lvl>
    <w:lvl w:ilvl="4">
      <w:start w:val="1"/>
      <w:numFmt w:val="lowerLetter"/>
      <w:lvlText w:val="%5."/>
      <w:lvlJc w:val="left"/>
      <w:pPr>
        <w:tabs>
          <w:tab w:val="num" w:pos="3948"/>
        </w:tabs>
        <w:ind w:left="3948" w:hanging="360"/>
      </w:pPr>
    </w:lvl>
    <w:lvl w:ilvl="5">
      <w:start w:val="1"/>
      <w:numFmt w:val="lowerRoman"/>
      <w:lvlText w:val="%6."/>
      <w:lvlJc w:val="right"/>
      <w:pPr>
        <w:tabs>
          <w:tab w:val="num" w:pos="4668"/>
        </w:tabs>
        <w:ind w:left="4668" w:hanging="180"/>
      </w:pPr>
    </w:lvl>
    <w:lvl w:ilvl="6">
      <w:start w:val="1"/>
      <w:numFmt w:val="decimal"/>
      <w:lvlText w:val="%7."/>
      <w:lvlJc w:val="left"/>
      <w:pPr>
        <w:tabs>
          <w:tab w:val="num" w:pos="5388"/>
        </w:tabs>
        <w:ind w:left="5388" w:hanging="360"/>
      </w:pPr>
    </w:lvl>
    <w:lvl w:ilvl="7">
      <w:start w:val="1"/>
      <w:numFmt w:val="lowerLetter"/>
      <w:lvlText w:val="%8."/>
      <w:lvlJc w:val="left"/>
      <w:pPr>
        <w:tabs>
          <w:tab w:val="num" w:pos="6108"/>
        </w:tabs>
        <w:ind w:left="6108" w:hanging="360"/>
      </w:pPr>
    </w:lvl>
    <w:lvl w:ilvl="8">
      <w:start w:val="1"/>
      <w:numFmt w:val="lowerRoman"/>
      <w:lvlText w:val="%9."/>
      <w:lvlJc w:val="right"/>
      <w:pPr>
        <w:tabs>
          <w:tab w:val="num" w:pos="6828"/>
        </w:tabs>
        <w:ind w:left="6828" w:hanging="180"/>
      </w:pPr>
    </w:lvl>
  </w:abstractNum>
  <w:abstractNum w:abstractNumId="13" w15:restartNumberingAfterBreak="0">
    <w:nsid w:val="2AF40F2A"/>
    <w:multiLevelType w:val="hybridMultilevel"/>
    <w:tmpl w:val="5D4EF81E"/>
    <w:lvl w:ilvl="0" w:tplc="867A5C10">
      <w:start w:val="1"/>
      <w:numFmt w:val="upperLetter"/>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4" w15:restartNumberingAfterBreak="0">
    <w:nsid w:val="2C9F01CA"/>
    <w:multiLevelType w:val="hybridMultilevel"/>
    <w:tmpl w:val="7D90898A"/>
    <w:lvl w:ilvl="0" w:tplc="041F0001">
      <w:start w:val="1"/>
      <w:numFmt w:val="bullet"/>
      <w:lvlText w:val=""/>
      <w:lvlJc w:val="left"/>
      <w:pPr>
        <w:ind w:left="1068" w:hanging="360"/>
      </w:pPr>
      <w:rPr>
        <w:rFonts w:ascii="Symbol" w:hAnsi="Symbol"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15" w15:restartNumberingAfterBreak="0">
    <w:nsid w:val="302A0B0D"/>
    <w:multiLevelType w:val="hybridMultilevel"/>
    <w:tmpl w:val="4A7E3342"/>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6" w15:restartNumberingAfterBreak="0">
    <w:nsid w:val="3033555D"/>
    <w:multiLevelType w:val="hybridMultilevel"/>
    <w:tmpl w:val="1E6675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30B254E5"/>
    <w:multiLevelType w:val="hybridMultilevel"/>
    <w:tmpl w:val="5114E70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34097AD7"/>
    <w:multiLevelType w:val="hybridMultilevel"/>
    <w:tmpl w:val="9F7850E0"/>
    <w:lvl w:ilvl="0" w:tplc="041F0001">
      <w:start w:val="1"/>
      <w:numFmt w:val="bullet"/>
      <w:lvlText w:val=""/>
      <w:lvlJc w:val="left"/>
      <w:pPr>
        <w:ind w:left="108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9" w15:restartNumberingAfterBreak="0">
    <w:nsid w:val="35123524"/>
    <w:multiLevelType w:val="hybridMultilevel"/>
    <w:tmpl w:val="DF2C2B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37F913A0"/>
    <w:multiLevelType w:val="hybridMultilevel"/>
    <w:tmpl w:val="4F3AB9D2"/>
    <w:lvl w:ilvl="0" w:tplc="041F0001">
      <w:start w:val="1"/>
      <w:numFmt w:val="bullet"/>
      <w:lvlText w:val=""/>
      <w:lvlJc w:val="left"/>
      <w:pPr>
        <w:ind w:left="1068" w:hanging="360"/>
      </w:pPr>
      <w:rPr>
        <w:rFonts w:ascii="Symbol" w:hAnsi="Symbol" w:hint="default"/>
      </w:rPr>
    </w:lvl>
    <w:lvl w:ilvl="1" w:tplc="041F0003">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1" w15:restartNumberingAfterBreak="0">
    <w:nsid w:val="38444768"/>
    <w:multiLevelType w:val="hybridMultilevel"/>
    <w:tmpl w:val="3A009B6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39A76C13"/>
    <w:multiLevelType w:val="hybridMultilevel"/>
    <w:tmpl w:val="277621EC"/>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3" w15:restartNumberingAfterBreak="0">
    <w:nsid w:val="3EDC3A9D"/>
    <w:multiLevelType w:val="hybridMultilevel"/>
    <w:tmpl w:val="B50042E2"/>
    <w:lvl w:ilvl="0" w:tplc="041F0001">
      <w:start w:val="1"/>
      <w:numFmt w:val="bullet"/>
      <w:lvlText w:val=""/>
      <w:lvlJc w:val="left"/>
      <w:pPr>
        <w:ind w:left="720" w:hanging="360"/>
      </w:pPr>
      <w:rPr>
        <w:rFonts w:ascii="Symbol" w:hAnsi="Symbol"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4" w15:restartNumberingAfterBreak="0">
    <w:nsid w:val="4D3476A6"/>
    <w:multiLevelType w:val="hybridMultilevel"/>
    <w:tmpl w:val="126C172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5B5D57FD"/>
    <w:multiLevelType w:val="multilevel"/>
    <w:tmpl w:val="BB927ABA"/>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26" w15:restartNumberingAfterBreak="0">
    <w:nsid w:val="60392BF9"/>
    <w:multiLevelType w:val="hybridMultilevel"/>
    <w:tmpl w:val="8CF4114E"/>
    <w:lvl w:ilvl="0" w:tplc="041F0001">
      <w:start w:val="1"/>
      <w:numFmt w:val="bullet"/>
      <w:lvlText w:val=""/>
      <w:lvlJc w:val="left"/>
      <w:pPr>
        <w:ind w:left="1491" w:hanging="360"/>
      </w:pPr>
      <w:rPr>
        <w:rFonts w:ascii="Symbol" w:hAnsi="Symbol" w:hint="default"/>
      </w:rPr>
    </w:lvl>
    <w:lvl w:ilvl="1" w:tplc="041F0003">
      <w:start w:val="1"/>
      <w:numFmt w:val="bullet"/>
      <w:lvlText w:val="o"/>
      <w:lvlJc w:val="left"/>
      <w:pPr>
        <w:ind w:left="2211" w:hanging="360"/>
      </w:pPr>
      <w:rPr>
        <w:rFonts w:ascii="Courier New" w:hAnsi="Courier New" w:cs="Courier New" w:hint="default"/>
      </w:rPr>
    </w:lvl>
    <w:lvl w:ilvl="2" w:tplc="041F0005">
      <w:start w:val="1"/>
      <w:numFmt w:val="bullet"/>
      <w:lvlText w:val=""/>
      <w:lvlJc w:val="left"/>
      <w:pPr>
        <w:ind w:left="2931" w:hanging="360"/>
      </w:pPr>
      <w:rPr>
        <w:rFonts w:ascii="Wingdings" w:hAnsi="Wingdings" w:hint="default"/>
      </w:rPr>
    </w:lvl>
    <w:lvl w:ilvl="3" w:tplc="041F0001">
      <w:start w:val="1"/>
      <w:numFmt w:val="bullet"/>
      <w:lvlText w:val=""/>
      <w:lvlJc w:val="left"/>
      <w:pPr>
        <w:ind w:left="3651" w:hanging="360"/>
      </w:pPr>
      <w:rPr>
        <w:rFonts w:ascii="Symbol" w:hAnsi="Symbol" w:hint="default"/>
      </w:rPr>
    </w:lvl>
    <w:lvl w:ilvl="4" w:tplc="041F0003">
      <w:start w:val="1"/>
      <w:numFmt w:val="bullet"/>
      <w:lvlText w:val="o"/>
      <w:lvlJc w:val="left"/>
      <w:pPr>
        <w:ind w:left="4371" w:hanging="360"/>
      </w:pPr>
      <w:rPr>
        <w:rFonts w:ascii="Courier New" w:hAnsi="Courier New" w:cs="Courier New" w:hint="default"/>
      </w:rPr>
    </w:lvl>
    <w:lvl w:ilvl="5" w:tplc="041F0005">
      <w:start w:val="1"/>
      <w:numFmt w:val="bullet"/>
      <w:lvlText w:val=""/>
      <w:lvlJc w:val="left"/>
      <w:pPr>
        <w:ind w:left="5091" w:hanging="360"/>
      </w:pPr>
      <w:rPr>
        <w:rFonts w:ascii="Wingdings" w:hAnsi="Wingdings" w:hint="default"/>
      </w:rPr>
    </w:lvl>
    <w:lvl w:ilvl="6" w:tplc="041F0001">
      <w:start w:val="1"/>
      <w:numFmt w:val="bullet"/>
      <w:lvlText w:val=""/>
      <w:lvlJc w:val="left"/>
      <w:pPr>
        <w:ind w:left="5811" w:hanging="360"/>
      </w:pPr>
      <w:rPr>
        <w:rFonts w:ascii="Symbol" w:hAnsi="Symbol" w:hint="default"/>
      </w:rPr>
    </w:lvl>
    <w:lvl w:ilvl="7" w:tplc="041F0003">
      <w:start w:val="1"/>
      <w:numFmt w:val="bullet"/>
      <w:lvlText w:val="o"/>
      <w:lvlJc w:val="left"/>
      <w:pPr>
        <w:ind w:left="6531" w:hanging="360"/>
      </w:pPr>
      <w:rPr>
        <w:rFonts w:ascii="Courier New" w:hAnsi="Courier New" w:cs="Courier New" w:hint="default"/>
      </w:rPr>
    </w:lvl>
    <w:lvl w:ilvl="8" w:tplc="041F0005">
      <w:start w:val="1"/>
      <w:numFmt w:val="bullet"/>
      <w:lvlText w:val=""/>
      <w:lvlJc w:val="left"/>
      <w:pPr>
        <w:ind w:left="7251" w:hanging="360"/>
      </w:pPr>
      <w:rPr>
        <w:rFonts w:ascii="Wingdings" w:hAnsi="Wingdings" w:hint="default"/>
      </w:rPr>
    </w:lvl>
  </w:abstractNum>
  <w:abstractNum w:abstractNumId="27" w15:restartNumberingAfterBreak="0">
    <w:nsid w:val="62983D81"/>
    <w:multiLevelType w:val="multilevel"/>
    <w:tmpl w:val="58EA9466"/>
    <w:lvl w:ilvl="0">
      <w:start w:val="1"/>
      <w:numFmt w:val="decimal"/>
      <w:lvlText w:val="%1."/>
      <w:lvlJc w:val="left"/>
      <w:pPr>
        <w:ind w:left="502" w:hanging="360"/>
      </w:pPr>
      <w:rPr>
        <w:rFonts w:hint="default"/>
      </w:rPr>
    </w:lvl>
    <w:lvl w:ilvl="1">
      <w:start w:val="1"/>
      <w:numFmt w:val="bullet"/>
      <w:lvlText w:val=""/>
      <w:lvlJc w:val="left"/>
      <w:pPr>
        <w:ind w:left="862" w:hanging="360"/>
      </w:pPr>
      <w:rPr>
        <w:rFonts w:ascii="Symbol" w:hAnsi="Symbol" w:hint="default"/>
      </w:rPr>
    </w:lvl>
    <w:lvl w:ilvl="2">
      <w:start w:val="1"/>
      <w:numFmt w:val="decimal"/>
      <w:isLgl/>
      <w:lvlText w:val="%1.%2.%3"/>
      <w:lvlJc w:val="left"/>
      <w:pPr>
        <w:ind w:left="1582" w:hanging="720"/>
      </w:pPr>
      <w:rPr>
        <w:rFonts w:hint="default"/>
      </w:rPr>
    </w:lvl>
    <w:lvl w:ilvl="3">
      <w:start w:val="1"/>
      <w:numFmt w:val="decimal"/>
      <w:isLgl/>
      <w:lvlText w:val="%1.%2.%3.%4"/>
      <w:lvlJc w:val="left"/>
      <w:pPr>
        <w:ind w:left="1942" w:hanging="720"/>
      </w:pPr>
      <w:rPr>
        <w:rFonts w:hint="default"/>
      </w:rPr>
    </w:lvl>
    <w:lvl w:ilvl="4">
      <w:start w:val="1"/>
      <w:numFmt w:val="decimal"/>
      <w:isLgl/>
      <w:lvlText w:val="%1.%2.%3.%4.%5"/>
      <w:lvlJc w:val="left"/>
      <w:pPr>
        <w:ind w:left="2662" w:hanging="1080"/>
      </w:pPr>
      <w:rPr>
        <w:rFonts w:hint="default"/>
      </w:rPr>
    </w:lvl>
    <w:lvl w:ilvl="5">
      <w:start w:val="1"/>
      <w:numFmt w:val="decimal"/>
      <w:isLgl/>
      <w:lvlText w:val="%1.%2.%3.%4.%5.%6"/>
      <w:lvlJc w:val="left"/>
      <w:pPr>
        <w:ind w:left="3022" w:hanging="1080"/>
      </w:pPr>
      <w:rPr>
        <w:rFonts w:hint="default"/>
      </w:rPr>
    </w:lvl>
    <w:lvl w:ilvl="6">
      <w:start w:val="1"/>
      <w:numFmt w:val="decimal"/>
      <w:isLgl/>
      <w:lvlText w:val="%1.%2.%3.%4.%5.%6.%7"/>
      <w:lvlJc w:val="left"/>
      <w:pPr>
        <w:ind w:left="3742" w:hanging="1440"/>
      </w:pPr>
      <w:rPr>
        <w:rFonts w:hint="default"/>
      </w:rPr>
    </w:lvl>
    <w:lvl w:ilvl="7">
      <w:start w:val="1"/>
      <w:numFmt w:val="decimal"/>
      <w:isLgl/>
      <w:lvlText w:val="%1.%2.%3.%4.%5.%6.%7.%8"/>
      <w:lvlJc w:val="left"/>
      <w:pPr>
        <w:ind w:left="4102" w:hanging="1440"/>
      </w:pPr>
      <w:rPr>
        <w:rFonts w:hint="default"/>
      </w:rPr>
    </w:lvl>
    <w:lvl w:ilvl="8">
      <w:start w:val="1"/>
      <w:numFmt w:val="decimal"/>
      <w:isLgl/>
      <w:lvlText w:val="%1.%2.%3.%4.%5.%6.%7.%8.%9"/>
      <w:lvlJc w:val="left"/>
      <w:pPr>
        <w:ind w:left="4822" w:hanging="1800"/>
      </w:pPr>
      <w:rPr>
        <w:rFonts w:hint="default"/>
      </w:rPr>
    </w:lvl>
  </w:abstractNum>
  <w:abstractNum w:abstractNumId="28" w15:restartNumberingAfterBreak="0">
    <w:nsid w:val="6BC37806"/>
    <w:multiLevelType w:val="hybridMultilevel"/>
    <w:tmpl w:val="968AA1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6DFA6112"/>
    <w:multiLevelType w:val="multilevel"/>
    <w:tmpl w:val="76ECD024"/>
    <w:lvl w:ilvl="0">
      <w:start w:val="1"/>
      <w:numFmt w:val="decimal"/>
      <w:lvlText w:val="%1."/>
      <w:lvlJc w:val="left"/>
      <w:pPr>
        <w:ind w:left="502" w:hanging="360"/>
      </w:pPr>
      <w:rPr>
        <w:rFonts w:hint="default"/>
      </w:rPr>
    </w:lvl>
    <w:lvl w:ilvl="1">
      <w:start w:val="1"/>
      <w:numFmt w:val="bullet"/>
      <w:lvlText w:val=""/>
      <w:lvlJc w:val="left"/>
      <w:pPr>
        <w:ind w:left="862" w:hanging="360"/>
      </w:pPr>
      <w:rPr>
        <w:rFonts w:ascii="Symbol" w:hAnsi="Symbol" w:hint="default"/>
      </w:rPr>
    </w:lvl>
    <w:lvl w:ilvl="2">
      <w:start w:val="1"/>
      <w:numFmt w:val="decimal"/>
      <w:isLgl/>
      <w:lvlText w:val="%1.%2.%3"/>
      <w:lvlJc w:val="left"/>
      <w:pPr>
        <w:ind w:left="1582" w:hanging="720"/>
      </w:pPr>
      <w:rPr>
        <w:rFonts w:hint="default"/>
      </w:rPr>
    </w:lvl>
    <w:lvl w:ilvl="3">
      <w:start w:val="1"/>
      <w:numFmt w:val="decimal"/>
      <w:isLgl/>
      <w:lvlText w:val="%1.%2.%3.%4"/>
      <w:lvlJc w:val="left"/>
      <w:pPr>
        <w:ind w:left="1942" w:hanging="720"/>
      </w:pPr>
      <w:rPr>
        <w:rFonts w:hint="default"/>
      </w:rPr>
    </w:lvl>
    <w:lvl w:ilvl="4">
      <w:start w:val="1"/>
      <w:numFmt w:val="decimal"/>
      <w:isLgl/>
      <w:lvlText w:val="%1.%2.%3.%4.%5"/>
      <w:lvlJc w:val="left"/>
      <w:pPr>
        <w:ind w:left="2662" w:hanging="1080"/>
      </w:pPr>
      <w:rPr>
        <w:rFonts w:hint="default"/>
      </w:rPr>
    </w:lvl>
    <w:lvl w:ilvl="5">
      <w:start w:val="1"/>
      <w:numFmt w:val="decimal"/>
      <w:isLgl/>
      <w:lvlText w:val="%1.%2.%3.%4.%5.%6"/>
      <w:lvlJc w:val="left"/>
      <w:pPr>
        <w:ind w:left="3022" w:hanging="1080"/>
      </w:pPr>
      <w:rPr>
        <w:rFonts w:hint="default"/>
      </w:rPr>
    </w:lvl>
    <w:lvl w:ilvl="6">
      <w:start w:val="1"/>
      <w:numFmt w:val="decimal"/>
      <w:isLgl/>
      <w:lvlText w:val="%1.%2.%3.%4.%5.%6.%7"/>
      <w:lvlJc w:val="left"/>
      <w:pPr>
        <w:ind w:left="3742" w:hanging="1440"/>
      </w:pPr>
      <w:rPr>
        <w:rFonts w:hint="default"/>
      </w:rPr>
    </w:lvl>
    <w:lvl w:ilvl="7">
      <w:start w:val="1"/>
      <w:numFmt w:val="decimal"/>
      <w:isLgl/>
      <w:lvlText w:val="%1.%2.%3.%4.%5.%6.%7.%8"/>
      <w:lvlJc w:val="left"/>
      <w:pPr>
        <w:ind w:left="4102" w:hanging="1440"/>
      </w:pPr>
      <w:rPr>
        <w:rFonts w:hint="default"/>
      </w:rPr>
    </w:lvl>
    <w:lvl w:ilvl="8">
      <w:start w:val="1"/>
      <w:numFmt w:val="decimal"/>
      <w:isLgl/>
      <w:lvlText w:val="%1.%2.%3.%4.%5.%6.%7.%8.%9"/>
      <w:lvlJc w:val="left"/>
      <w:pPr>
        <w:ind w:left="4822" w:hanging="1800"/>
      </w:pPr>
      <w:rPr>
        <w:rFonts w:hint="default"/>
      </w:rPr>
    </w:lvl>
  </w:abstractNum>
  <w:abstractNum w:abstractNumId="30" w15:restartNumberingAfterBreak="0">
    <w:nsid w:val="77A5596D"/>
    <w:multiLevelType w:val="multilevel"/>
    <w:tmpl w:val="C772E512"/>
    <w:lvl w:ilvl="0">
      <w:start w:val="1"/>
      <w:numFmt w:val="decimal"/>
      <w:lvlText w:val="%1."/>
      <w:lvlJc w:val="left"/>
      <w:pPr>
        <w:ind w:left="502" w:hanging="360"/>
      </w:pPr>
      <w:rPr>
        <w:rFonts w:hint="default"/>
      </w:rPr>
    </w:lvl>
    <w:lvl w:ilvl="1">
      <w:start w:val="1"/>
      <w:numFmt w:val="bullet"/>
      <w:lvlText w:val=""/>
      <w:lvlJc w:val="left"/>
      <w:pPr>
        <w:ind w:left="862" w:hanging="360"/>
      </w:pPr>
      <w:rPr>
        <w:rFonts w:ascii="Symbol" w:hAnsi="Symbol" w:hint="default"/>
      </w:rPr>
    </w:lvl>
    <w:lvl w:ilvl="2">
      <w:start w:val="1"/>
      <w:numFmt w:val="decimal"/>
      <w:isLgl/>
      <w:lvlText w:val="%1.%2.%3"/>
      <w:lvlJc w:val="left"/>
      <w:pPr>
        <w:ind w:left="1582" w:hanging="720"/>
      </w:pPr>
      <w:rPr>
        <w:rFonts w:hint="default"/>
      </w:rPr>
    </w:lvl>
    <w:lvl w:ilvl="3">
      <w:start w:val="1"/>
      <w:numFmt w:val="decimal"/>
      <w:isLgl/>
      <w:lvlText w:val="%1.%2.%3.%4"/>
      <w:lvlJc w:val="left"/>
      <w:pPr>
        <w:ind w:left="1942" w:hanging="720"/>
      </w:pPr>
      <w:rPr>
        <w:rFonts w:hint="default"/>
      </w:rPr>
    </w:lvl>
    <w:lvl w:ilvl="4">
      <w:start w:val="1"/>
      <w:numFmt w:val="decimal"/>
      <w:isLgl/>
      <w:lvlText w:val="%1.%2.%3.%4.%5"/>
      <w:lvlJc w:val="left"/>
      <w:pPr>
        <w:ind w:left="2662" w:hanging="1080"/>
      </w:pPr>
      <w:rPr>
        <w:rFonts w:hint="default"/>
      </w:rPr>
    </w:lvl>
    <w:lvl w:ilvl="5">
      <w:start w:val="1"/>
      <w:numFmt w:val="decimal"/>
      <w:isLgl/>
      <w:lvlText w:val="%1.%2.%3.%4.%5.%6"/>
      <w:lvlJc w:val="left"/>
      <w:pPr>
        <w:ind w:left="3022" w:hanging="1080"/>
      </w:pPr>
      <w:rPr>
        <w:rFonts w:hint="default"/>
      </w:rPr>
    </w:lvl>
    <w:lvl w:ilvl="6">
      <w:start w:val="1"/>
      <w:numFmt w:val="decimal"/>
      <w:isLgl/>
      <w:lvlText w:val="%1.%2.%3.%4.%5.%6.%7"/>
      <w:lvlJc w:val="left"/>
      <w:pPr>
        <w:ind w:left="3742" w:hanging="1440"/>
      </w:pPr>
      <w:rPr>
        <w:rFonts w:hint="default"/>
      </w:rPr>
    </w:lvl>
    <w:lvl w:ilvl="7">
      <w:start w:val="1"/>
      <w:numFmt w:val="decimal"/>
      <w:isLgl/>
      <w:lvlText w:val="%1.%2.%3.%4.%5.%6.%7.%8"/>
      <w:lvlJc w:val="left"/>
      <w:pPr>
        <w:ind w:left="4102" w:hanging="1440"/>
      </w:pPr>
      <w:rPr>
        <w:rFonts w:hint="default"/>
      </w:rPr>
    </w:lvl>
    <w:lvl w:ilvl="8">
      <w:start w:val="1"/>
      <w:numFmt w:val="decimal"/>
      <w:isLgl/>
      <w:lvlText w:val="%1.%2.%3.%4.%5.%6.%7.%8.%9"/>
      <w:lvlJc w:val="left"/>
      <w:pPr>
        <w:ind w:left="4822" w:hanging="1800"/>
      </w:pPr>
      <w:rPr>
        <w:rFonts w:hint="default"/>
      </w:rPr>
    </w:lvl>
  </w:abstractNum>
  <w:abstractNum w:abstractNumId="31" w15:restartNumberingAfterBreak="0">
    <w:nsid w:val="796A33B1"/>
    <w:multiLevelType w:val="multilevel"/>
    <w:tmpl w:val="AAFCFF42"/>
    <w:lvl w:ilvl="0">
      <w:start w:val="1"/>
      <w:numFmt w:val="decimal"/>
      <w:lvlText w:val="%1."/>
      <w:lvlJc w:val="left"/>
      <w:pPr>
        <w:ind w:left="502" w:hanging="360"/>
      </w:pPr>
      <w:rPr>
        <w:rFonts w:hint="default"/>
      </w:rPr>
    </w:lvl>
    <w:lvl w:ilvl="1">
      <w:start w:val="1"/>
      <w:numFmt w:val="bullet"/>
      <w:lvlText w:val=""/>
      <w:lvlJc w:val="left"/>
      <w:pPr>
        <w:ind w:left="862" w:hanging="360"/>
      </w:pPr>
      <w:rPr>
        <w:rFonts w:ascii="Symbol" w:hAnsi="Symbol" w:hint="default"/>
      </w:rPr>
    </w:lvl>
    <w:lvl w:ilvl="2">
      <w:start w:val="1"/>
      <w:numFmt w:val="decimal"/>
      <w:isLgl/>
      <w:lvlText w:val="%1.%2.%3"/>
      <w:lvlJc w:val="left"/>
      <w:pPr>
        <w:ind w:left="1582" w:hanging="720"/>
      </w:pPr>
      <w:rPr>
        <w:rFonts w:hint="default"/>
      </w:rPr>
    </w:lvl>
    <w:lvl w:ilvl="3">
      <w:start w:val="1"/>
      <w:numFmt w:val="decimal"/>
      <w:isLgl/>
      <w:lvlText w:val="%1.%2.%3.%4"/>
      <w:lvlJc w:val="left"/>
      <w:pPr>
        <w:ind w:left="1942" w:hanging="720"/>
      </w:pPr>
      <w:rPr>
        <w:rFonts w:hint="default"/>
      </w:rPr>
    </w:lvl>
    <w:lvl w:ilvl="4">
      <w:start w:val="1"/>
      <w:numFmt w:val="decimal"/>
      <w:isLgl/>
      <w:lvlText w:val="%1.%2.%3.%4.%5"/>
      <w:lvlJc w:val="left"/>
      <w:pPr>
        <w:ind w:left="2662" w:hanging="1080"/>
      </w:pPr>
      <w:rPr>
        <w:rFonts w:hint="default"/>
      </w:rPr>
    </w:lvl>
    <w:lvl w:ilvl="5">
      <w:start w:val="1"/>
      <w:numFmt w:val="decimal"/>
      <w:isLgl/>
      <w:lvlText w:val="%1.%2.%3.%4.%5.%6"/>
      <w:lvlJc w:val="left"/>
      <w:pPr>
        <w:ind w:left="3022" w:hanging="1080"/>
      </w:pPr>
      <w:rPr>
        <w:rFonts w:hint="default"/>
      </w:rPr>
    </w:lvl>
    <w:lvl w:ilvl="6">
      <w:start w:val="1"/>
      <w:numFmt w:val="decimal"/>
      <w:isLgl/>
      <w:lvlText w:val="%1.%2.%3.%4.%5.%6.%7"/>
      <w:lvlJc w:val="left"/>
      <w:pPr>
        <w:ind w:left="3742" w:hanging="1440"/>
      </w:pPr>
      <w:rPr>
        <w:rFonts w:hint="default"/>
      </w:rPr>
    </w:lvl>
    <w:lvl w:ilvl="7">
      <w:start w:val="1"/>
      <w:numFmt w:val="decimal"/>
      <w:isLgl/>
      <w:lvlText w:val="%1.%2.%3.%4.%5.%6.%7.%8"/>
      <w:lvlJc w:val="left"/>
      <w:pPr>
        <w:ind w:left="4102" w:hanging="1440"/>
      </w:pPr>
      <w:rPr>
        <w:rFonts w:hint="default"/>
      </w:rPr>
    </w:lvl>
    <w:lvl w:ilvl="8">
      <w:start w:val="1"/>
      <w:numFmt w:val="decimal"/>
      <w:isLgl/>
      <w:lvlText w:val="%1.%2.%3.%4.%5.%6.%7.%8.%9"/>
      <w:lvlJc w:val="left"/>
      <w:pPr>
        <w:ind w:left="4822" w:hanging="1800"/>
      </w:pPr>
      <w:rPr>
        <w:rFonts w:hint="default"/>
      </w:rPr>
    </w:lvl>
  </w:abstractNum>
  <w:abstractNum w:abstractNumId="32" w15:restartNumberingAfterBreak="0">
    <w:nsid w:val="7AC64427"/>
    <w:multiLevelType w:val="multilevel"/>
    <w:tmpl w:val="915858B6"/>
    <w:lvl w:ilvl="0">
      <w:start w:val="1"/>
      <w:numFmt w:val="decimal"/>
      <w:lvlText w:val="%1."/>
      <w:lvlJc w:val="left"/>
      <w:pPr>
        <w:ind w:left="502" w:hanging="360"/>
      </w:pPr>
      <w:rPr>
        <w:rFonts w:hint="default"/>
      </w:rPr>
    </w:lvl>
    <w:lvl w:ilvl="1">
      <w:start w:val="1"/>
      <w:numFmt w:val="bullet"/>
      <w:lvlText w:val=""/>
      <w:lvlJc w:val="left"/>
      <w:pPr>
        <w:ind w:left="862" w:hanging="360"/>
      </w:pPr>
      <w:rPr>
        <w:rFonts w:ascii="Symbol" w:hAnsi="Symbol" w:hint="default"/>
      </w:rPr>
    </w:lvl>
    <w:lvl w:ilvl="2">
      <w:start w:val="1"/>
      <w:numFmt w:val="decimal"/>
      <w:isLgl/>
      <w:lvlText w:val="%1.%2.%3"/>
      <w:lvlJc w:val="left"/>
      <w:pPr>
        <w:ind w:left="1582" w:hanging="720"/>
      </w:pPr>
      <w:rPr>
        <w:rFonts w:hint="default"/>
      </w:rPr>
    </w:lvl>
    <w:lvl w:ilvl="3">
      <w:start w:val="1"/>
      <w:numFmt w:val="decimal"/>
      <w:isLgl/>
      <w:lvlText w:val="%1.%2.%3.%4"/>
      <w:lvlJc w:val="left"/>
      <w:pPr>
        <w:ind w:left="1942" w:hanging="720"/>
      </w:pPr>
      <w:rPr>
        <w:rFonts w:hint="default"/>
      </w:rPr>
    </w:lvl>
    <w:lvl w:ilvl="4">
      <w:start w:val="1"/>
      <w:numFmt w:val="decimal"/>
      <w:isLgl/>
      <w:lvlText w:val="%1.%2.%3.%4.%5"/>
      <w:lvlJc w:val="left"/>
      <w:pPr>
        <w:ind w:left="2662" w:hanging="1080"/>
      </w:pPr>
      <w:rPr>
        <w:rFonts w:hint="default"/>
      </w:rPr>
    </w:lvl>
    <w:lvl w:ilvl="5">
      <w:start w:val="1"/>
      <w:numFmt w:val="decimal"/>
      <w:isLgl/>
      <w:lvlText w:val="%1.%2.%3.%4.%5.%6"/>
      <w:lvlJc w:val="left"/>
      <w:pPr>
        <w:ind w:left="3022" w:hanging="1080"/>
      </w:pPr>
      <w:rPr>
        <w:rFonts w:hint="default"/>
      </w:rPr>
    </w:lvl>
    <w:lvl w:ilvl="6">
      <w:start w:val="1"/>
      <w:numFmt w:val="decimal"/>
      <w:isLgl/>
      <w:lvlText w:val="%1.%2.%3.%4.%5.%6.%7"/>
      <w:lvlJc w:val="left"/>
      <w:pPr>
        <w:ind w:left="3742" w:hanging="1440"/>
      </w:pPr>
      <w:rPr>
        <w:rFonts w:hint="default"/>
      </w:rPr>
    </w:lvl>
    <w:lvl w:ilvl="7">
      <w:start w:val="1"/>
      <w:numFmt w:val="decimal"/>
      <w:isLgl/>
      <w:lvlText w:val="%1.%2.%3.%4.%5.%6.%7.%8"/>
      <w:lvlJc w:val="left"/>
      <w:pPr>
        <w:ind w:left="4102" w:hanging="1440"/>
      </w:pPr>
      <w:rPr>
        <w:rFonts w:hint="default"/>
      </w:rPr>
    </w:lvl>
    <w:lvl w:ilvl="8">
      <w:start w:val="1"/>
      <w:numFmt w:val="decimal"/>
      <w:isLgl/>
      <w:lvlText w:val="%1.%2.%3.%4.%5.%6.%7.%8.%9"/>
      <w:lvlJc w:val="left"/>
      <w:pPr>
        <w:ind w:left="4822" w:hanging="1800"/>
      </w:pPr>
      <w:rPr>
        <w:rFonts w:hint="default"/>
      </w:rPr>
    </w:lvl>
  </w:abstractNum>
  <w:abstractNum w:abstractNumId="33" w15:restartNumberingAfterBreak="0">
    <w:nsid w:val="7DDD4C07"/>
    <w:multiLevelType w:val="hybridMultilevel"/>
    <w:tmpl w:val="BF4E870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num w:numId="1">
    <w:abstractNumId w:val="10"/>
  </w:num>
  <w:num w:numId="2">
    <w:abstractNumId w:val="1"/>
  </w:num>
  <w:num w:numId="3">
    <w:abstractNumId w:val="22"/>
  </w:num>
  <w:num w:numId="4">
    <w:abstractNumId w:val="7"/>
  </w:num>
  <w:num w:numId="5">
    <w:abstractNumId w:val="13"/>
  </w:num>
  <w:num w:numId="6">
    <w:abstractNumId w:val="20"/>
  </w:num>
  <w:num w:numId="7">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6"/>
  </w:num>
  <w:num w:numId="11">
    <w:abstractNumId w:val="21"/>
  </w:num>
  <w:num w:numId="12">
    <w:abstractNumId w:val="19"/>
  </w:num>
  <w:num w:numId="13">
    <w:abstractNumId w:val="28"/>
  </w:num>
  <w:num w:numId="14">
    <w:abstractNumId w:val="16"/>
  </w:num>
  <w:num w:numId="15">
    <w:abstractNumId w:val="11"/>
  </w:num>
  <w:num w:numId="16">
    <w:abstractNumId w:val="24"/>
  </w:num>
  <w:num w:numId="17">
    <w:abstractNumId w:val="9"/>
  </w:num>
  <w:num w:numId="18">
    <w:abstractNumId w:val="2"/>
  </w:num>
  <w:num w:numId="19">
    <w:abstractNumId w:val="4"/>
  </w:num>
  <w:num w:numId="20">
    <w:abstractNumId w:val="3"/>
  </w:num>
  <w:num w:numId="21">
    <w:abstractNumId w:val="26"/>
  </w:num>
  <w:num w:numId="22">
    <w:abstractNumId w:val="14"/>
  </w:num>
  <w:num w:numId="23">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3"/>
  </w:num>
  <w:num w:numId="25">
    <w:abstractNumId w:val="30"/>
  </w:num>
  <w:num w:numId="26">
    <w:abstractNumId w:val="31"/>
  </w:num>
  <w:num w:numId="27">
    <w:abstractNumId w:val="27"/>
  </w:num>
  <w:num w:numId="28">
    <w:abstractNumId w:val="32"/>
  </w:num>
  <w:num w:numId="29">
    <w:abstractNumId w:val="29"/>
  </w:num>
  <w:num w:numId="30">
    <w:abstractNumId w:val="25"/>
  </w:num>
  <w:num w:numId="31">
    <w:abstractNumId w:val="15"/>
  </w:num>
  <w:num w:numId="32">
    <w:abstractNumId w:val="8"/>
  </w:num>
  <w:num w:numId="33">
    <w:abstractNumId w:val="17"/>
  </w:num>
  <w:num w:numId="34">
    <w:abstractNumId w:val="26"/>
  </w:num>
  <w:num w:numId="35">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04CF"/>
    <w:rsid w:val="00027C5E"/>
    <w:rsid w:val="00032C18"/>
    <w:rsid w:val="000363AE"/>
    <w:rsid w:val="00072420"/>
    <w:rsid w:val="00095801"/>
    <w:rsid w:val="00097286"/>
    <w:rsid w:val="000A5CC1"/>
    <w:rsid w:val="000C700A"/>
    <w:rsid w:val="000C7149"/>
    <w:rsid w:val="000D228A"/>
    <w:rsid w:val="000D5FA7"/>
    <w:rsid w:val="000E08B3"/>
    <w:rsid w:val="000E1D35"/>
    <w:rsid w:val="000F3423"/>
    <w:rsid w:val="001136B5"/>
    <w:rsid w:val="00122CF9"/>
    <w:rsid w:val="001266ED"/>
    <w:rsid w:val="00133F8B"/>
    <w:rsid w:val="0013446C"/>
    <w:rsid w:val="0014277E"/>
    <w:rsid w:val="00161A93"/>
    <w:rsid w:val="00163A1D"/>
    <w:rsid w:val="00170F1F"/>
    <w:rsid w:val="00187080"/>
    <w:rsid w:val="001936FD"/>
    <w:rsid w:val="001C77C2"/>
    <w:rsid w:val="001E41DA"/>
    <w:rsid w:val="001E5CF3"/>
    <w:rsid w:val="001F5181"/>
    <w:rsid w:val="002052CC"/>
    <w:rsid w:val="0021538A"/>
    <w:rsid w:val="0023256F"/>
    <w:rsid w:val="002477C5"/>
    <w:rsid w:val="00250754"/>
    <w:rsid w:val="002662AD"/>
    <w:rsid w:val="00297C6A"/>
    <w:rsid w:val="002A02BF"/>
    <w:rsid w:val="002A0E62"/>
    <w:rsid w:val="002B3A2E"/>
    <w:rsid w:val="002C1622"/>
    <w:rsid w:val="002C43EC"/>
    <w:rsid w:val="002C4FD5"/>
    <w:rsid w:val="002E6911"/>
    <w:rsid w:val="00302F1B"/>
    <w:rsid w:val="00317C37"/>
    <w:rsid w:val="003233F3"/>
    <w:rsid w:val="00325DEA"/>
    <w:rsid w:val="0034558D"/>
    <w:rsid w:val="00347C60"/>
    <w:rsid w:val="00354E9F"/>
    <w:rsid w:val="00372629"/>
    <w:rsid w:val="003760D5"/>
    <w:rsid w:val="00381603"/>
    <w:rsid w:val="003978ED"/>
    <w:rsid w:val="003C726B"/>
    <w:rsid w:val="003E253D"/>
    <w:rsid w:val="003E2D74"/>
    <w:rsid w:val="003E4574"/>
    <w:rsid w:val="00405C3F"/>
    <w:rsid w:val="00405F9F"/>
    <w:rsid w:val="004123E7"/>
    <w:rsid w:val="00434004"/>
    <w:rsid w:val="00462E90"/>
    <w:rsid w:val="004A2DFF"/>
    <w:rsid w:val="004A4EA9"/>
    <w:rsid w:val="004B3E8B"/>
    <w:rsid w:val="004B63CD"/>
    <w:rsid w:val="004C6DC1"/>
    <w:rsid w:val="004D73EB"/>
    <w:rsid w:val="004E452A"/>
    <w:rsid w:val="00504C09"/>
    <w:rsid w:val="005072A4"/>
    <w:rsid w:val="0051452A"/>
    <w:rsid w:val="00555621"/>
    <w:rsid w:val="00562698"/>
    <w:rsid w:val="005700A0"/>
    <w:rsid w:val="00577A08"/>
    <w:rsid w:val="005A3ACC"/>
    <w:rsid w:val="005A7166"/>
    <w:rsid w:val="005B0EB9"/>
    <w:rsid w:val="005C2CF0"/>
    <w:rsid w:val="005C6BBA"/>
    <w:rsid w:val="005D6E71"/>
    <w:rsid w:val="005E33B6"/>
    <w:rsid w:val="005E34C0"/>
    <w:rsid w:val="005F6B45"/>
    <w:rsid w:val="006212A4"/>
    <w:rsid w:val="00660263"/>
    <w:rsid w:val="00661EC3"/>
    <w:rsid w:val="006768D8"/>
    <w:rsid w:val="006B2647"/>
    <w:rsid w:val="006B2FCA"/>
    <w:rsid w:val="006D1CF6"/>
    <w:rsid w:val="006E28DE"/>
    <w:rsid w:val="007072FE"/>
    <w:rsid w:val="00722C47"/>
    <w:rsid w:val="00772F49"/>
    <w:rsid w:val="00794105"/>
    <w:rsid w:val="007B024F"/>
    <w:rsid w:val="007C0365"/>
    <w:rsid w:val="007D74DB"/>
    <w:rsid w:val="007E4C9F"/>
    <w:rsid w:val="007F4F5D"/>
    <w:rsid w:val="0080549D"/>
    <w:rsid w:val="0083529A"/>
    <w:rsid w:val="008355C5"/>
    <w:rsid w:val="008612BC"/>
    <w:rsid w:val="008777C0"/>
    <w:rsid w:val="0088005B"/>
    <w:rsid w:val="008923D9"/>
    <w:rsid w:val="008A2BFD"/>
    <w:rsid w:val="008B05D0"/>
    <w:rsid w:val="008B6012"/>
    <w:rsid w:val="008C7D96"/>
    <w:rsid w:val="00930B6E"/>
    <w:rsid w:val="009351A9"/>
    <w:rsid w:val="00946599"/>
    <w:rsid w:val="00951781"/>
    <w:rsid w:val="009948CF"/>
    <w:rsid w:val="009957F7"/>
    <w:rsid w:val="009A6F5B"/>
    <w:rsid w:val="009B3B66"/>
    <w:rsid w:val="009C0316"/>
    <w:rsid w:val="009E66A4"/>
    <w:rsid w:val="00A064BA"/>
    <w:rsid w:val="00A104CF"/>
    <w:rsid w:val="00A67477"/>
    <w:rsid w:val="00A74946"/>
    <w:rsid w:val="00A917BA"/>
    <w:rsid w:val="00A9528C"/>
    <w:rsid w:val="00AA65F0"/>
    <w:rsid w:val="00AC59E0"/>
    <w:rsid w:val="00AE6830"/>
    <w:rsid w:val="00AF4632"/>
    <w:rsid w:val="00AF769C"/>
    <w:rsid w:val="00B12968"/>
    <w:rsid w:val="00B170E0"/>
    <w:rsid w:val="00B21E70"/>
    <w:rsid w:val="00B323C4"/>
    <w:rsid w:val="00B345B1"/>
    <w:rsid w:val="00B46C1C"/>
    <w:rsid w:val="00B64CA4"/>
    <w:rsid w:val="00BA0561"/>
    <w:rsid w:val="00BA27E5"/>
    <w:rsid w:val="00BB20EB"/>
    <w:rsid w:val="00BC1AA4"/>
    <w:rsid w:val="00BC2F97"/>
    <w:rsid w:val="00BC35DE"/>
    <w:rsid w:val="00BC5370"/>
    <w:rsid w:val="00BD549B"/>
    <w:rsid w:val="00BD5B14"/>
    <w:rsid w:val="00BF14B8"/>
    <w:rsid w:val="00C40C13"/>
    <w:rsid w:val="00C44DC3"/>
    <w:rsid w:val="00C643C0"/>
    <w:rsid w:val="00CC58EA"/>
    <w:rsid w:val="00CD585D"/>
    <w:rsid w:val="00CF42DB"/>
    <w:rsid w:val="00D2134D"/>
    <w:rsid w:val="00D300F5"/>
    <w:rsid w:val="00D3511B"/>
    <w:rsid w:val="00D37095"/>
    <w:rsid w:val="00D4053F"/>
    <w:rsid w:val="00D61B97"/>
    <w:rsid w:val="00D84E63"/>
    <w:rsid w:val="00D87DB4"/>
    <w:rsid w:val="00D9437B"/>
    <w:rsid w:val="00D97A5D"/>
    <w:rsid w:val="00DB57F8"/>
    <w:rsid w:val="00DC6125"/>
    <w:rsid w:val="00E11111"/>
    <w:rsid w:val="00E37859"/>
    <w:rsid w:val="00E55517"/>
    <w:rsid w:val="00E84478"/>
    <w:rsid w:val="00E85DB9"/>
    <w:rsid w:val="00EA701A"/>
    <w:rsid w:val="00EC55D2"/>
    <w:rsid w:val="00F00869"/>
    <w:rsid w:val="00F227D0"/>
    <w:rsid w:val="00F26AFE"/>
    <w:rsid w:val="00FB3E0E"/>
  </w:rsids>
  <m:mathPr>
    <m:mathFont m:val="Cambria Math"/>
    <m:brkBin m:val="before"/>
    <m:brkBinSub m:val="--"/>
    <m:smallFrac/>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D739CE"/>
  <w15:docId w15:val="{C17CDFCB-25B0-384D-88C0-B5E544668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104CF"/>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uiPriority w:val="99"/>
    <w:rsid w:val="00A104CF"/>
    <w:pPr>
      <w:tabs>
        <w:tab w:val="center" w:pos="4536"/>
        <w:tab w:val="right" w:pos="9072"/>
      </w:tabs>
    </w:pPr>
  </w:style>
  <w:style w:type="character" w:customStyle="1" w:styleId="AltbilgiChar">
    <w:name w:val="Altbilgi Char"/>
    <w:basedOn w:val="VarsaylanParagrafYazTipi"/>
    <w:link w:val="Altbilgi"/>
    <w:uiPriority w:val="99"/>
    <w:rsid w:val="00A104CF"/>
    <w:rPr>
      <w:rFonts w:ascii="Times New Roman" w:eastAsia="Times New Roman" w:hAnsi="Times New Roman" w:cs="Times New Roman"/>
      <w:sz w:val="24"/>
      <w:szCs w:val="24"/>
    </w:rPr>
  </w:style>
  <w:style w:type="paragraph" w:styleId="ListeParagraf">
    <w:name w:val="List Paragraph"/>
    <w:basedOn w:val="Normal"/>
    <w:link w:val="ListeParagrafChar"/>
    <w:uiPriority w:val="34"/>
    <w:qFormat/>
    <w:rsid w:val="00A104CF"/>
    <w:pPr>
      <w:spacing w:after="160"/>
      <w:ind w:left="720"/>
      <w:contextualSpacing/>
    </w:pPr>
  </w:style>
  <w:style w:type="paragraph" w:customStyle="1" w:styleId="Normal1">
    <w:name w:val="Normal1"/>
    <w:rsid w:val="004E452A"/>
    <w:rPr>
      <w:rFonts w:ascii="Calibri" w:eastAsia="Calibri" w:hAnsi="Calibri" w:cs="Calibri"/>
      <w:lang w:eastAsia="tr-TR"/>
    </w:rPr>
  </w:style>
  <w:style w:type="paragraph" w:customStyle="1" w:styleId="listparagraph">
    <w:name w:val="listparagraph"/>
    <w:basedOn w:val="Normal"/>
    <w:rsid w:val="00297C6A"/>
    <w:pPr>
      <w:spacing w:before="100" w:beforeAutospacing="1" w:after="100" w:afterAutospacing="1"/>
    </w:pPr>
  </w:style>
  <w:style w:type="character" w:customStyle="1" w:styleId="ListeParagrafChar">
    <w:name w:val="Liste Paragraf Char"/>
    <w:link w:val="ListeParagraf"/>
    <w:uiPriority w:val="34"/>
    <w:locked/>
    <w:rsid w:val="00F26AFE"/>
    <w:rPr>
      <w:rFonts w:ascii="Times New Roman" w:eastAsia="Times New Roman" w:hAnsi="Times New Roman" w:cs="Times New Roman"/>
      <w:sz w:val="24"/>
      <w:szCs w:val="24"/>
      <w:lang w:eastAsia="tr-TR"/>
    </w:rPr>
  </w:style>
  <w:style w:type="paragraph" w:styleId="AralkYok">
    <w:name w:val="No Spacing"/>
    <w:basedOn w:val="Normal"/>
    <w:link w:val="AralkYokChar"/>
    <w:uiPriority w:val="1"/>
    <w:qFormat/>
    <w:rsid w:val="00302F1B"/>
    <w:rPr>
      <w:rFonts w:ascii="Calibri" w:eastAsia="Calibri" w:hAnsi="Calibri"/>
      <w:sz w:val="22"/>
      <w:szCs w:val="22"/>
      <w:lang w:val="en-US" w:eastAsia="en-US" w:bidi="en-US"/>
    </w:rPr>
  </w:style>
  <w:style w:type="character" w:customStyle="1" w:styleId="AralkYokChar">
    <w:name w:val="Aralık Yok Char"/>
    <w:link w:val="AralkYok"/>
    <w:uiPriority w:val="1"/>
    <w:locked/>
    <w:rsid w:val="00302F1B"/>
    <w:rPr>
      <w:rFonts w:ascii="Calibri" w:eastAsia="Calibri" w:hAnsi="Calibri" w:cs="Times New Roman"/>
      <w:lang w:val="en-US" w:bidi="en-US"/>
    </w:rPr>
  </w:style>
  <w:style w:type="paragraph" w:styleId="HTMLncedenBiimlendirilmi">
    <w:name w:val="HTML Preformatted"/>
    <w:basedOn w:val="Normal"/>
    <w:link w:val="HTMLncedenBiimlendirilmiChar"/>
    <w:uiPriority w:val="99"/>
    <w:unhideWhenUsed/>
    <w:rsid w:val="00302F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ncedenBiimlendirilmiChar">
    <w:name w:val="HTML Önceden Biçimlendirilmiş Char"/>
    <w:basedOn w:val="VarsaylanParagrafYazTipi"/>
    <w:link w:val="HTMLncedenBiimlendirilmi"/>
    <w:uiPriority w:val="99"/>
    <w:rsid w:val="00302F1B"/>
    <w:rPr>
      <w:rFonts w:ascii="Courier New" w:eastAsia="Times New Roman" w:hAnsi="Courier New" w:cs="Courier New"/>
      <w:sz w:val="20"/>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8544689">
      <w:bodyDiv w:val="1"/>
      <w:marLeft w:val="0"/>
      <w:marRight w:val="0"/>
      <w:marTop w:val="0"/>
      <w:marBottom w:val="0"/>
      <w:divBdr>
        <w:top w:val="none" w:sz="0" w:space="0" w:color="auto"/>
        <w:left w:val="none" w:sz="0" w:space="0" w:color="auto"/>
        <w:bottom w:val="none" w:sz="0" w:space="0" w:color="auto"/>
        <w:right w:val="none" w:sz="0" w:space="0" w:color="auto"/>
      </w:divBdr>
    </w:div>
    <w:div w:id="144204671">
      <w:bodyDiv w:val="1"/>
      <w:marLeft w:val="0"/>
      <w:marRight w:val="0"/>
      <w:marTop w:val="0"/>
      <w:marBottom w:val="0"/>
      <w:divBdr>
        <w:top w:val="none" w:sz="0" w:space="0" w:color="auto"/>
        <w:left w:val="none" w:sz="0" w:space="0" w:color="auto"/>
        <w:bottom w:val="none" w:sz="0" w:space="0" w:color="auto"/>
        <w:right w:val="none" w:sz="0" w:space="0" w:color="auto"/>
      </w:divBdr>
    </w:div>
    <w:div w:id="696656421">
      <w:bodyDiv w:val="1"/>
      <w:marLeft w:val="0"/>
      <w:marRight w:val="0"/>
      <w:marTop w:val="0"/>
      <w:marBottom w:val="0"/>
      <w:divBdr>
        <w:top w:val="none" w:sz="0" w:space="0" w:color="auto"/>
        <w:left w:val="none" w:sz="0" w:space="0" w:color="auto"/>
        <w:bottom w:val="none" w:sz="0" w:space="0" w:color="auto"/>
        <w:right w:val="none" w:sz="0" w:space="0" w:color="auto"/>
      </w:divBdr>
    </w:div>
    <w:div w:id="935941830">
      <w:bodyDiv w:val="1"/>
      <w:marLeft w:val="0"/>
      <w:marRight w:val="0"/>
      <w:marTop w:val="0"/>
      <w:marBottom w:val="0"/>
      <w:divBdr>
        <w:top w:val="none" w:sz="0" w:space="0" w:color="auto"/>
        <w:left w:val="none" w:sz="0" w:space="0" w:color="auto"/>
        <w:bottom w:val="none" w:sz="0" w:space="0" w:color="auto"/>
        <w:right w:val="none" w:sz="0" w:space="0" w:color="auto"/>
      </w:divBdr>
    </w:div>
    <w:div w:id="1371879331">
      <w:bodyDiv w:val="1"/>
      <w:marLeft w:val="0"/>
      <w:marRight w:val="0"/>
      <w:marTop w:val="0"/>
      <w:marBottom w:val="0"/>
      <w:divBdr>
        <w:top w:val="none" w:sz="0" w:space="0" w:color="auto"/>
        <w:left w:val="none" w:sz="0" w:space="0" w:color="auto"/>
        <w:bottom w:val="none" w:sz="0" w:space="0" w:color="auto"/>
        <w:right w:val="none" w:sz="0" w:space="0" w:color="auto"/>
      </w:divBdr>
    </w:div>
    <w:div w:id="1697777860">
      <w:bodyDiv w:val="1"/>
      <w:marLeft w:val="0"/>
      <w:marRight w:val="0"/>
      <w:marTop w:val="0"/>
      <w:marBottom w:val="0"/>
      <w:divBdr>
        <w:top w:val="none" w:sz="0" w:space="0" w:color="auto"/>
        <w:left w:val="none" w:sz="0" w:space="0" w:color="auto"/>
        <w:bottom w:val="none" w:sz="0" w:space="0" w:color="auto"/>
        <w:right w:val="none" w:sz="0" w:space="0" w:color="auto"/>
      </w:divBdr>
    </w:div>
    <w:div w:id="1863083256">
      <w:bodyDiv w:val="1"/>
      <w:marLeft w:val="0"/>
      <w:marRight w:val="0"/>
      <w:marTop w:val="0"/>
      <w:marBottom w:val="0"/>
      <w:divBdr>
        <w:top w:val="none" w:sz="0" w:space="0" w:color="auto"/>
        <w:left w:val="none" w:sz="0" w:space="0" w:color="auto"/>
        <w:bottom w:val="none" w:sz="0" w:space="0" w:color="auto"/>
        <w:right w:val="none" w:sz="0" w:space="0" w:color="auto"/>
      </w:divBdr>
    </w:div>
    <w:div w:id="1968469336">
      <w:bodyDiv w:val="1"/>
      <w:marLeft w:val="0"/>
      <w:marRight w:val="0"/>
      <w:marTop w:val="0"/>
      <w:marBottom w:val="0"/>
      <w:divBdr>
        <w:top w:val="none" w:sz="0" w:space="0" w:color="auto"/>
        <w:left w:val="none" w:sz="0" w:space="0" w:color="auto"/>
        <w:bottom w:val="none" w:sz="0" w:space="0" w:color="auto"/>
        <w:right w:val="none" w:sz="0" w:space="0" w:color="auto"/>
      </w:divBdr>
    </w:div>
    <w:div w:id="21205646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806A71-93C3-4669-B8BE-F2D674441C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808</Words>
  <Characters>4610</Characters>
  <Application>Microsoft Office Word</Application>
  <DocSecurity>0</DocSecurity>
  <Lines>38</Lines>
  <Paragraphs>10</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C@NgO</Company>
  <LinksUpToDate>false</LinksUpToDate>
  <CharactersWithSpaces>5408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Habibe Acik</dc:creator>
  <cp:keywords/>
  <dc:description/>
  <cp:lastModifiedBy>Bahtiyar TOLUNAY</cp:lastModifiedBy>
  <cp:revision>2</cp:revision>
  <cp:lastPrinted>2019-11-15T08:09:00Z</cp:lastPrinted>
  <dcterms:created xsi:type="dcterms:W3CDTF">2022-11-21T11:03:00Z</dcterms:created>
  <dcterms:modified xsi:type="dcterms:W3CDTF">2022-11-21T11:03:00Z</dcterms:modified>
</cp:coreProperties>
</file>